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ind w:firstLine="480"/>
        <w:jc w:val="center"/>
        <w:rPr>
          <w:rFonts w:ascii="微软雅黑" w:hAnsi="微软雅黑" w:eastAsia="微软雅黑" w:cs="宋体"/>
          <w:color w:val="333333"/>
          <w:kern w:val="0"/>
          <w:sz w:val="24"/>
        </w:rPr>
      </w:pPr>
      <w:r>
        <w:rPr>
          <w:rFonts w:hint="eastAsia" w:ascii="微软雅黑" w:hAnsi="微软雅黑" w:eastAsia="微软雅黑" w:cs="宋体"/>
          <w:b/>
          <w:bCs/>
          <w:color w:val="333333"/>
          <w:kern w:val="0"/>
          <w:sz w:val="27"/>
          <w:szCs w:val="27"/>
        </w:rPr>
        <w:t>备案承诺书</w:t>
      </w:r>
    </w:p>
    <w:p>
      <w:pPr>
        <w:widowControl/>
        <w:shd w:val="clear" w:color="auto" w:fill="FFFFFF"/>
        <w:ind w:firstLine="480"/>
        <w:rPr>
          <w:rFonts w:ascii="微软雅黑" w:hAnsi="微软雅黑" w:eastAsia="微软雅黑" w:cs="宋体"/>
          <w:color w:val="333333"/>
          <w:kern w:val="0"/>
          <w:sz w:val="24"/>
        </w:rPr>
      </w:pPr>
      <w:r>
        <w:rPr>
          <w:rFonts w:hint="eastAsia" w:ascii="微软雅黑" w:hAnsi="微软雅黑" w:eastAsia="微软雅黑" w:cs="宋体"/>
          <w:color w:val="333333"/>
          <w:kern w:val="0"/>
          <w:sz w:val="24"/>
        </w:rPr>
        <w:t>本单位承诺如实填报</w:t>
      </w:r>
      <w:r>
        <w:rPr>
          <w:rFonts w:hint="eastAsia" w:ascii="微软雅黑" w:hAnsi="微软雅黑" w:eastAsia="微软雅黑" w:cs="宋体"/>
          <w:color w:val="333333"/>
          <w:kern w:val="0"/>
          <w:sz w:val="24"/>
          <w:u w:val="single"/>
        </w:rPr>
        <w:t>  </w:t>
      </w:r>
      <w:r>
        <w:rPr>
          <w:rFonts w:hint="eastAsia" w:ascii="微软雅黑" w:hAnsi="微软雅黑" w:eastAsia="微软雅黑" w:cs="宋体"/>
          <w:color w:val="333333"/>
          <w:kern w:val="0"/>
          <w:sz w:val="24"/>
          <w:u w:val="single"/>
          <w:lang w:eastAsia="zh-CN"/>
        </w:rPr>
        <w:t>哈日布呼镇幸福大院</w:t>
      </w:r>
      <w:r>
        <w:rPr>
          <w:rFonts w:hint="eastAsia" w:ascii="微软雅黑" w:hAnsi="微软雅黑" w:eastAsia="微软雅黑" w:cs="宋体"/>
          <w:color w:val="333333"/>
          <w:kern w:val="0"/>
          <w:sz w:val="24"/>
          <w:u w:val="single"/>
        </w:rPr>
        <w:t>   </w:t>
      </w:r>
      <w:r>
        <w:rPr>
          <w:rFonts w:hint="eastAsia" w:ascii="微软雅黑" w:hAnsi="微软雅黑" w:eastAsia="微软雅黑" w:cs="宋体"/>
          <w:color w:val="333333"/>
          <w:kern w:val="0"/>
          <w:sz w:val="24"/>
        </w:rPr>
        <w:t>的备案信息，并将按照相关法律法规的要求，及时、准确报送后续重大事项变更信息。</w:t>
      </w:r>
    </w:p>
    <w:p>
      <w:pPr>
        <w:widowControl/>
        <w:shd w:val="clear" w:color="auto" w:fill="FFFFFF"/>
        <w:ind w:firstLine="480"/>
        <w:rPr>
          <w:rFonts w:ascii="微软雅黑" w:hAnsi="微软雅黑" w:eastAsia="微软雅黑" w:cs="宋体"/>
          <w:color w:val="333333"/>
          <w:kern w:val="0"/>
          <w:sz w:val="24"/>
        </w:rPr>
      </w:pPr>
      <w:r>
        <w:rPr>
          <w:rFonts w:hint="eastAsia" w:ascii="微软雅黑" w:hAnsi="微软雅黑" w:eastAsia="微软雅黑" w:cs="宋体"/>
          <w:color w:val="333333"/>
          <w:kern w:val="0"/>
          <w:sz w:val="24"/>
        </w:rPr>
        <w:t>承诺已了解养老机构管理相关法律法规和标准规范，承诺开展的养老服务符合《养老机构基本条件告知书》载明的要求。</w:t>
      </w:r>
    </w:p>
    <w:p>
      <w:pPr>
        <w:widowControl/>
        <w:shd w:val="clear" w:color="auto" w:fill="FFFFFF"/>
        <w:ind w:firstLine="480"/>
        <w:rPr>
          <w:rFonts w:ascii="微软雅黑" w:hAnsi="微软雅黑" w:eastAsia="微软雅黑" w:cs="宋体"/>
          <w:color w:val="333333"/>
          <w:kern w:val="0"/>
          <w:sz w:val="24"/>
        </w:rPr>
      </w:pPr>
      <w:r>
        <w:rPr>
          <w:rFonts w:hint="eastAsia" w:ascii="微软雅黑" w:hAnsi="微软雅黑" w:eastAsia="微软雅黑" w:cs="宋体"/>
          <w:color w:val="333333"/>
          <w:kern w:val="0"/>
          <w:sz w:val="24"/>
        </w:rPr>
        <w:t>承诺按照诚实信用、安全规范、以人为本的原则和相关国家和行业标准开展养老服务，不以养老机构名义从事欺老虐老、不正当关联交易、非法集资等损害老年人合法权益和公平竞争市场秩序的行为。</w:t>
      </w:r>
    </w:p>
    <w:p>
      <w:pPr>
        <w:widowControl/>
        <w:shd w:val="clear" w:color="auto" w:fill="FFFFFF"/>
        <w:ind w:firstLine="480"/>
        <w:rPr>
          <w:rFonts w:ascii="微软雅黑" w:hAnsi="微软雅黑" w:eastAsia="微软雅黑" w:cs="宋体"/>
          <w:color w:val="333333"/>
          <w:kern w:val="0"/>
          <w:sz w:val="24"/>
        </w:rPr>
      </w:pPr>
      <w:r>
        <w:rPr>
          <w:rFonts w:hint="eastAsia" w:ascii="微软雅黑" w:hAnsi="微软雅黑" w:eastAsia="微软雅黑" w:cs="宋体"/>
          <w:color w:val="333333"/>
          <w:kern w:val="0"/>
          <w:sz w:val="24"/>
        </w:rPr>
        <w:t>承诺主动接受并配合民政部门和其他有关部门的指导、监督和管理。</w:t>
      </w:r>
    </w:p>
    <w:p>
      <w:pPr>
        <w:widowControl/>
        <w:shd w:val="clear" w:color="auto" w:fill="FFFFFF"/>
        <w:ind w:firstLine="480"/>
        <w:rPr>
          <w:rFonts w:ascii="微软雅黑" w:hAnsi="微软雅黑" w:eastAsia="微软雅黑" w:cs="宋体"/>
          <w:color w:val="333333"/>
          <w:kern w:val="0"/>
          <w:sz w:val="24"/>
        </w:rPr>
      </w:pPr>
      <w:r>
        <w:rPr>
          <w:rFonts w:hint="eastAsia" w:ascii="微软雅黑" w:hAnsi="微软雅黑" w:eastAsia="微软雅黑" w:cs="宋体"/>
          <w:color w:val="333333"/>
          <w:kern w:val="0"/>
          <w:sz w:val="24"/>
        </w:rPr>
        <w:t>承诺不属实，或者违反上述承诺的，依法承担相应法律责任。</w:t>
      </w:r>
    </w:p>
    <w:p>
      <w:pPr>
        <w:widowControl/>
        <w:shd w:val="clear" w:color="auto" w:fill="FFFFFF"/>
        <w:ind w:firstLine="480"/>
        <w:rPr>
          <w:rFonts w:ascii="微软雅黑" w:hAnsi="微软雅黑" w:eastAsia="微软雅黑" w:cs="宋体"/>
          <w:color w:val="333333"/>
          <w:kern w:val="0"/>
          <w:sz w:val="24"/>
        </w:rPr>
      </w:pPr>
      <w:r>
        <w:rPr>
          <w:rFonts w:hint="eastAsia" w:ascii="微软雅黑" w:hAnsi="微软雅黑" w:eastAsia="微软雅黑" w:cs="宋体"/>
          <w:color w:val="333333"/>
          <w:kern w:val="0"/>
          <w:sz w:val="24"/>
        </w:rPr>
        <w:t> </w:t>
      </w:r>
    </w:p>
    <w:p>
      <w:pPr>
        <w:widowControl/>
        <w:shd w:val="clear" w:color="auto" w:fill="FFFFFF"/>
        <w:ind w:firstLine="480"/>
        <w:rPr>
          <w:rFonts w:ascii="微软雅黑" w:hAnsi="微软雅黑" w:eastAsia="微软雅黑" w:cs="宋体"/>
          <w:color w:val="333333"/>
          <w:kern w:val="0"/>
          <w:sz w:val="24"/>
        </w:rPr>
      </w:pPr>
      <w:r>
        <w:rPr>
          <w:rFonts w:hint="eastAsia" w:ascii="微软雅黑" w:hAnsi="微软雅黑" w:eastAsia="微软雅黑" w:cs="宋体"/>
          <w:color w:val="333333"/>
          <w:kern w:val="0"/>
          <w:sz w:val="24"/>
        </w:rPr>
        <w:t> </w:t>
      </w:r>
    </w:p>
    <w:p>
      <w:pPr>
        <w:widowControl/>
        <w:shd w:val="clear" w:color="auto" w:fill="FFFFFF"/>
        <w:ind w:firstLine="480"/>
        <w:jc w:val="right"/>
        <w:rPr>
          <w:rFonts w:ascii="微软雅黑" w:hAnsi="微软雅黑" w:eastAsia="微软雅黑" w:cs="宋体"/>
          <w:color w:val="333333"/>
          <w:kern w:val="0"/>
          <w:sz w:val="24"/>
        </w:rPr>
      </w:pPr>
      <w:r>
        <w:rPr>
          <w:rFonts w:hint="eastAsia" w:ascii="微软雅黑" w:hAnsi="微软雅黑" w:eastAsia="微软雅黑" w:cs="宋体"/>
          <w:color w:val="333333"/>
          <w:kern w:val="0"/>
          <w:sz w:val="24"/>
        </w:rPr>
        <w:t>              备案单位：              （章）　　　　</w:t>
      </w:r>
    </w:p>
    <w:p>
      <w:pPr>
        <w:widowControl/>
        <w:shd w:val="clear" w:color="auto" w:fill="FFFFFF"/>
        <w:ind w:firstLine="480"/>
        <w:jc w:val="right"/>
        <w:rPr>
          <w:rFonts w:ascii="微软雅黑" w:hAnsi="微软雅黑" w:eastAsia="微软雅黑" w:cs="宋体"/>
          <w:color w:val="333333"/>
          <w:kern w:val="0"/>
          <w:sz w:val="24"/>
        </w:rPr>
      </w:pPr>
      <w:r>
        <w:rPr>
          <w:rFonts w:hint="eastAsia" w:ascii="微软雅黑" w:hAnsi="微软雅黑" w:eastAsia="微软雅黑" w:cs="宋体"/>
          <w:color w:val="333333"/>
          <w:kern w:val="0"/>
          <w:sz w:val="24"/>
        </w:rPr>
        <w:t>              法定代表人（主要负责人）签字：　　　　</w:t>
      </w:r>
    </w:p>
    <w:p>
      <w:pPr>
        <w:widowControl/>
        <w:shd w:val="clear" w:color="auto" w:fill="FFFFFF"/>
        <w:ind w:firstLine="6542" w:firstLineChars="2726"/>
        <w:jc w:val="both"/>
        <w:rPr>
          <w:rFonts w:ascii="微软雅黑" w:hAnsi="微软雅黑" w:eastAsia="微软雅黑" w:cs="宋体"/>
          <w:color w:val="333333"/>
          <w:kern w:val="0"/>
          <w:sz w:val="24"/>
        </w:rPr>
      </w:pPr>
      <w:bookmarkStart w:id="0" w:name="_GoBack"/>
      <w:bookmarkEnd w:id="0"/>
      <w:r>
        <w:rPr>
          <w:rFonts w:hint="eastAsia" w:ascii="微软雅黑" w:hAnsi="微软雅黑" w:eastAsia="微软雅黑" w:cs="宋体"/>
          <w:color w:val="333333"/>
          <w:kern w:val="0"/>
          <w:sz w:val="24"/>
        </w:rPr>
        <w:t>年　月　日</w:t>
      </w:r>
    </w:p>
    <w:p>
      <w:pPr>
        <w:widowControl/>
        <w:jc w:val="left"/>
        <w:rPr>
          <w:rFonts w:ascii="宋体" w:hAnsi="宋体" w:eastAsia="宋体" w:cs="宋体"/>
          <w:kern w:val="0"/>
          <w:sz w:val="24"/>
        </w:rPr>
      </w:pPr>
    </w:p>
    <w:p/>
    <w:sectPr>
      <w:pgSz w:w="11900" w:h="16840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 Light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B9D698D"/>
    <w:multiLevelType w:val="multilevel"/>
    <w:tmpl w:val="5B9D698D"/>
    <w:lvl w:ilvl="0" w:tentative="0">
      <w:start w:val="1"/>
      <w:numFmt w:val="decimal"/>
      <w:pStyle w:val="2"/>
      <w:lvlText w:val="%1."/>
      <w:lvlJc w:val="left"/>
      <w:pPr>
        <w:ind w:left="425" w:hanging="425"/>
      </w:pPr>
      <w:rPr>
        <w:rFonts w:asciiTheme="minorHAnsi" w:hAnsiTheme="minorHAnsi" w:eastAsiaTheme="minorEastAsia" w:cstheme="minorBidi"/>
      </w:rPr>
    </w:lvl>
    <w:lvl w:ilvl="1" w:tentative="0">
      <w:start w:val="1"/>
      <w:numFmt w:val="decimal"/>
      <w:pStyle w:val="3"/>
      <w:lvlText w:val="%1.%2."/>
      <w:lvlJc w:val="left"/>
      <w:pPr>
        <w:ind w:left="567" w:hanging="567"/>
      </w:pPr>
    </w:lvl>
    <w:lvl w:ilvl="2" w:tentative="0">
      <w:start w:val="1"/>
      <w:numFmt w:val="decimal"/>
      <w:lvlText w:val="%1.%2.%3."/>
      <w:lvlJc w:val="left"/>
      <w:pPr>
        <w:ind w:left="709" w:hanging="709"/>
      </w:pPr>
    </w:lvl>
    <w:lvl w:ilvl="3" w:tentative="0">
      <w:start w:val="1"/>
      <w:numFmt w:val="decimal"/>
      <w:lvlText w:val="%1.%2.%3.%4."/>
      <w:lvlJc w:val="left"/>
      <w:pPr>
        <w:ind w:left="851" w:hanging="851"/>
      </w:pPr>
    </w:lvl>
    <w:lvl w:ilvl="4" w:tentative="0">
      <w:start w:val="1"/>
      <w:numFmt w:val="decimal"/>
      <w:lvlText w:val="%1.%2.%3.%4.%5."/>
      <w:lvlJc w:val="left"/>
      <w:pPr>
        <w:ind w:left="992" w:hanging="992"/>
      </w:pPr>
    </w:lvl>
    <w:lvl w:ilvl="5" w:tentative="0">
      <w:start w:val="1"/>
      <w:numFmt w:val="decimal"/>
      <w:lvlText w:val="%1.%2.%3.%4.%5.%6."/>
      <w:lvlJc w:val="left"/>
      <w:pPr>
        <w:ind w:left="1134" w:hanging="1134"/>
      </w:pPr>
    </w:lvl>
    <w:lvl w:ilvl="6" w:tentative="0">
      <w:start w:val="1"/>
      <w:numFmt w:val="decimal"/>
      <w:lvlText w:val="%1.%2.%3.%4.%5.%6.%7."/>
      <w:lvlJc w:val="left"/>
      <w:pPr>
        <w:ind w:left="1276" w:hanging="1276"/>
      </w:pPr>
    </w:lvl>
    <w:lvl w:ilvl="7" w:tentative="0">
      <w:start w:val="1"/>
      <w:numFmt w:val="decimal"/>
      <w:lvlText w:val="%1.%2.%3.%4.%5.%6.%7.%8."/>
      <w:lvlJc w:val="left"/>
      <w:pPr>
        <w:ind w:left="1418" w:hanging="1418"/>
      </w:pPr>
    </w:lvl>
    <w:lvl w:ilvl="8" w:tentative="0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1">
    <w:nsid w:val="653E3AAE"/>
    <w:multiLevelType w:val="multilevel"/>
    <w:tmpl w:val="653E3AAE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72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720"/>
      </w:pPr>
    </w:lvl>
    <w:lvl w:ilvl="2" w:tentative="0">
      <w:start w:val="1"/>
      <w:numFmt w:val="decimal"/>
      <w:pStyle w:val="4"/>
      <w:lvlText w:val="%3."/>
      <w:lvlJc w:val="left"/>
      <w:pPr>
        <w:tabs>
          <w:tab w:val="left" w:pos="2160"/>
        </w:tabs>
        <w:ind w:left="2160" w:hanging="72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72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72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72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72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72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GFmNzMwMmRiMWJiYzI5NzBjNjVmMDhmODdmYzg5ZWIifQ=="/>
  </w:docVars>
  <w:rsids>
    <w:rsidRoot w:val="005B199C"/>
    <w:rsid w:val="001F67B8"/>
    <w:rsid w:val="005B199C"/>
    <w:rsid w:val="0069142E"/>
    <w:rsid w:val="00744BEA"/>
    <w:rsid w:val="00810752"/>
    <w:rsid w:val="008418B1"/>
    <w:rsid w:val="0087268E"/>
    <w:rsid w:val="00A332F3"/>
    <w:rsid w:val="00C66AD6"/>
    <w:rsid w:val="00E50869"/>
    <w:rsid w:val="00F14AB4"/>
    <w:rsid w:val="057C2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9"/>
    <w:qFormat/>
    <w:uiPriority w:val="9"/>
    <w:pPr>
      <w:keepNext/>
      <w:keepLines/>
      <w:numPr>
        <w:ilvl w:val="0"/>
        <w:numId w:val="1"/>
      </w:numPr>
      <w:spacing w:before="240" w:after="330" w:line="578" w:lineRule="auto"/>
      <w:ind w:right="240" w:rightChars="100"/>
      <w:jc w:val="left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0"/>
    <w:unhideWhenUsed/>
    <w:qFormat/>
    <w:uiPriority w:val="9"/>
    <w:pPr>
      <w:keepNext/>
      <w:keepLines/>
      <w:numPr>
        <w:ilvl w:val="1"/>
        <w:numId w:val="1"/>
      </w:numPr>
      <w:spacing w:before="260" w:after="260" w:line="416" w:lineRule="auto"/>
      <w:outlineLvl w:val="1"/>
    </w:pPr>
    <w:rPr>
      <w:rFonts w:asciiTheme="majorHAnsi" w:hAnsiTheme="majorHAnsi" w:cstheme="majorBidi"/>
      <w:b/>
      <w:bCs/>
      <w:sz w:val="36"/>
      <w:szCs w:val="32"/>
    </w:rPr>
  </w:style>
  <w:style w:type="paragraph" w:styleId="4">
    <w:name w:val="heading 3"/>
    <w:basedOn w:val="1"/>
    <w:next w:val="1"/>
    <w:link w:val="11"/>
    <w:unhideWhenUsed/>
    <w:qFormat/>
    <w:uiPriority w:val="9"/>
    <w:pPr>
      <w:keepNext/>
      <w:keepLines/>
      <w:numPr>
        <w:ilvl w:val="2"/>
        <w:numId w:val="2"/>
      </w:numPr>
      <w:spacing w:before="260" w:after="260" w:line="416" w:lineRule="auto"/>
      <w:ind w:left="709" w:hanging="709"/>
      <w:outlineLvl w:val="2"/>
    </w:pPr>
    <w:rPr>
      <w:b/>
      <w:bCs/>
      <w:sz w:val="28"/>
      <w:szCs w:val="32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character" w:styleId="8">
    <w:name w:val="Strong"/>
    <w:basedOn w:val="7"/>
    <w:qFormat/>
    <w:uiPriority w:val="22"/>
    <w:rPr>
      <w:b/>
      <w:bCs/>
    </w:rPr>
  </w:style>
  <w:style w:type="character" w:customStyle="1" w:styleId="9">
    <w:name w:val="标题 1 Char"/>
    <w:basedOn w:val="7"/>
    <w:link w:val="2"/>
    <w:qFormat/>
    <w:uiPriority w:val="9"/>
    <w:rPr>
      <w:b/>
      <w:bCs/>
      <w:kern w:val="44"/>
      <w:sz w:val="44"/>
      <w:szCs w:val="44"/>
    </w:rPr>
  </w:style>
  <w:style w:type="character" w:customStyle="1" w:styleId="10">
    <w:name w:val="标题 2 Char"/>
    <w:basedOn w:val="7"/>
    <w:link w:val="3"/>
    <w:qFormat/>
    <w:uiPriority w:val="9"/>
    <w:rPr>
      <w:rFonts w:asciiTheme="majorHAnsi" w:hAnsiTheme="majorHAnsi" w:cstheme="majorBidi"/>
      <w:b/>
      <w:bCs/>
      <w:sz w:val="36"/>
      <w:szCs w:val="32"/>
    </w:rPr>
  </w:style>
  <w:style w:type="character" w:customStyle="1" w:styleId="11">
    <w:name w:val="标题 3 Char"/>
    <w:basedOn w:val="7"/>
    <w:link w:val="4"/>
    <w:qFormat/>
    <w:uiPriority w:val="9"/>
    <w:rPr>
      <w:b/>
      <w:bCs/>
      <w:sz w:val="28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276</Words>
  <Characters>276</Characters>
  <Lines>2</Lines>
  <Paragraphs>1</Paragraphs>
  <TotalTime>0</TotalTime>
  <ScaleCrop>false</ScaleCrop>
  <LinksUpToDate>false</LinksUpToDate>
  <CharactersWithSpaces>347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2020-07-01T01:58:00Z</dcterms:created>
  <dc:creator>朱 喜宁</dc:creator>
  <cp:lastModifiedBy>Braveheart</cp:lastModifiedBy>
  <dcterms:modified xsi:type="dcterms:W3CDTF">2022-10-18T09:18:02Z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9064220C811D47D48B3DA48422FF92FB</vt:lpwstr>
  </property>
</Properties>
</file>