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455847F">
      <w:pPr>
        <w:keepNext w:val="0"/>
        <w:keepLines w:val="0"/>
        <w:pageBreakBefore w:val="0"/>
        <w:widowControl w:val="0"/>
        <w:kinsoku/>
        <w:wordWrap/>
        <w:overflowPunct/>
        <w:topLinePunct w:val="0"/>
        <w:autoSpaceDE/>
        <w:autoSpaceDN/>
        <w:bidi w:val="0"/>
        <w:adjustRightInd/>
        <w:snapToGrid/>
        <w:spacing w:line="580" w:lineRule="exact"/>
        <w:jc w:val="center"/>
        <w:textAlignment w:val="auto"/>
        <w:rPr>
          <w:rFonts w:hint="eastAsia" w:ascii="Times New Roman" w:hAnsi="Times New Roman" w:eastAsia="方正仿宋简体" w:cs="Times New Roman"/>
          <w:bCs/>
          <w:sz w:val="32"/>
          <w:szCs w:val="32"/>
          <w:lang w:val="en-US" w:eastAsia="zh-CN"/>
        </w:rPr>
      </w:pPr>
    </w:p>
    <w:p w14:paraId="79737A79">
      <w:pPr>
        <w:keepNext w:val="0"/>
        <w:keepLines w:val="0"/>
        <w:pageBreakBefore w:val="0"/>
        <w:widowControl w:val="0"/>
        <w:kinsoku/>
        <w:wordWrap/>
        <w:overflowPunct/>
        <w:topLinePunct w:val="0"/>
        <w:autoSpaceDE/>
        <w:autoSpaceDN/>
        <w:bidi w:val="0"/>
        <w:adjustRightInd/>
        <w:snapToGrid/>
        <w:spacing w:line="580" w:lineRule="exact"/>
        <w:jc w:val="center"/>
        <w:textAlignment w:val="auto"/>
        <w:rPr>
          <w:rFonts w:hint="eastAsia" w:ascii="Times New Roman" w:hAnsi="Times New Roman" w:eastAsia="方正仿宋简体" w:cs="Times New Roman"/>
          <w:bCs/>
          <w:sz w:val="32"/>
          <w:szCs w:val="32"/>
          <w:lang w:val="en-US" w:eastAsia="zh-CN"/>
        </w:rPr>
      </w:pPr>
    </w:p>
    <w:p w14:paraId="5BCAEEE6">
      <w:pPr>
        <w:keepNext w:val="0"/>
        <w:keepLines w:val="0"/>
        <w:pageBreakBefore w:val="0"/>
        <w:widowControl w:val="0"/>
        <w:kinsoku/>
        <w:wordWrap/>
        <w:overflowPunct/>
        <w:topLinePunct w:val="0"/>
        <w:autoSpaceDE/>
        <w:autoSpaceDN/>
        <w:bidi w:val="0"/>
        <w:adjustRightInd/>
        <w:snapToGrid/>
        <w:spacing w:line="580" w:lineRule="exact"/>
        <w:jc w:val="center"/>
        <w:textAlignment w:val="auto"/>
        <w:rPr>
          <w:rFonts w:hint="eastAsia" w:ascii="Times New Roman" w:hAnsi="Times New Roman" w:eastAsia="方正仿宋简体" w:cs="Times New Roman"/>
          <w:bCs/>
          <w:sz w:val="32"/>
          <w:szCs w:val="32"/>
          <w:lang w:val="en-US" w:eastAsia="zh-CN"/>
        </w:rPr>
      </w:pPr>
      <w:bookmarkStart w:id="3" w:name="_GoBack"/>
      <w:bookmarkEnd w:id="3"/>
    </w:p>
    <w:p w14:paraId="5638AE42">
      <w:pPr>
        <w:keepNext w:val="0"/>
        <w:keepLines w:val="0"/>
        <w:pageBreakBefore w:val="0"/>
        <w:widowControl w:val="0"/>
        <w:kinsoku/>
        <w:wordWrap/>
        <w:overflowPunct/>
        <w:topLinePunct w:val="0"/>
        <w:autoSpaceDE/>
        <w:autoSpaceDN/>
        <w:bidi w:val="0"/>
        <w:adjustRightInd/>
        <w:snapToGrid/>
        <w:spacing w:line="580" w:lineRule="exact"/>
        <w:jc w:val="center"/>
        <w:textAlignment w:val="auto"/>
        <w:rPr>
          <w:rFonts w:hint="eastAsia" w:ascii="Times New Roman" w:hAnsi="Times New Roman" w:eastAsia="方正仿宋简体" w:cs="Times New Roman"/>
          <w:bCs/>
          <w:sz w:val="32"/>
          <w:szCs w:val="32"/>
          <w:lang w:val="en-US" w:eastAsia="zh-CN"/>
        </w:rPr>
      </w:pPr>
    </w:p>
    <w:p w14:paraId="40B86035">
      <w:pPr>
        <w:keepNext w:val="0"/>
        <w:keepLines w:val="0"/>
        <w:pageBreakBefore w:val="0"/>
        <w:widowControl w:val="0"/>
        <w:kinsoku/>
        <w:wordWrap/>
        <w:overflowPunct/>
        <w:topLinePunct w:val="0"/>
        <w:autoSpaceDE/>
        <w:autoSpaceDN/>
        <w:bidi w:val="0"/>
        <w:adjustRightInd/>
        <w:snapToGrid/>
        <w:spacing w:line="580" w:lineRule="exact"/>
        <w:jc w:val="center"/>
        <w:textAlignment w:val="auto"/>
        <w:rPr>
          <w:rFonts w:hint="eastAsia" w:ascii="Times New Roman" w:hAnsi="Times New Roman" w:eastAsia="方正仿宋简体" w:cs="Times New Roman"/>
          <w:bCs/>
          <w:sz w:val="32"/>
          <w:szCs w:val="32"/>
          <w:lang w:val="en-US" w:eastAsia="zh-CN"/>
        </w:rPr>
      </w:pPr>
    </w:p>
    <w:p w14:paraId="6DA39AEC">
      <w:pPr>
        <w:pStyle w:val="2"/>
        <w:keepNext w:val="0"/>
        <w:keepLines w:val="0"/>
        <w:pageBreakBefore w:val="0"/>
        <w:widowControl w:val="0"/>
        <w:kinsoku/>
        <w:wordWrap/>
        <w:overflowPunct/>
        <w:topLinePunct w:val="0"/>
        <w:autoSpaceDE/>
        <w:autoSpaceDN/>
        <w:bidi w:val="0"/>
        <w:adjustRightInd/>
        <w:snapToGrid/>
        <w:spacing w:line="580" w:lineRule="exact"/>
        <w:textAlignment w:val="auto"/>
        <w:rPr>
          <w:rFonts w:hint="eastAsia"/>
          <w:lang w:val="en-US" w:eastAsia="zh-CN"/>
        </w:rPr>
      </w:pPr>
    </w:p>
    <w:p w14:paraId="1CFE9BCB">
      <w:pPr>
        <w:pStyle w:val="3"/>
        <w:keepNext w:val="0"/>
        <w:keepLines w:val="0"/>
        <w:pageBreakBefore w:val="0"/>
        <w:wordWrap/>
        <w:overflowPunct/>
        <w:topLinePunct w:val="0"/>
        <w:bidi w:val="0"/>
        <w:spacing w:line="580" w:lineRule="exact"/>
        <w:rPr>
          <w:rFonts w:hint="eastAsia"/>
          <w:lang w:val="en-US" w:eastAsia="zh-CN"/>
        </w:rPr>
      </w:pPr>
    </w:p>
    <w:p w14:paraId="54C894CE">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方正仿宋_GBK" w:cs="Times New Roman"/>
          <w:spacing w:val="-20"/>
          <w:sz w:val="32"/>
          <w:szCs w:val="32"/>
        </w:rPr>
      </w:pPr>
      <w:r>
        <w:rPr>
          <w:rFonts w:hint="default" w:ascii="Times New Roman" w:hAnsi="Times New Roman" w:eastAsia="方正仿宋_GBK" w:cs="Times New Roman"/>
          <w:spacing w:val="-20"/>
          <w:sz w:val="32"/>
          <w:szCs w:val="32"/>
        </w:rPr>
        <w:t>温发改〔2026〕</w:t>
      </w:r>
      <w:r>
        <w:rPr>
          <w:rFonts w:hint="eastAsia" w:ascii="Times New Roman" w:hAnsi="Times New Roman" w:eastAsia="方正仿宋_GBK" w:cs="Times New Roman"/>
          <w:spacing w:val="-20"/>
          <w:sz w:val="32"/>
          <w:szCs w:val="32"/>
          <w:lang w:val="en-US" w:eastAsia="zh-CN"/>
        </w:rPr>
        <w:t>94</w:t>
      </w:r>
      <w:r>
        <w:rPr>
          <w:rFonts w:hint="default" w:ascii="Times New Roman" w:hAnsi="Times New Roman" w:eastAsia="方正仿宋_GBK" w:cs="Times New Roman"/>
          <w:spacing w:val="-20"/>
          <w:sz w:val="32"/>
          <w:szCs w:val="32"/>
        </w:rPr>
        <w:t>号</w:t>
      </w:r>
    </w:p>
    <w:p w14:paraId="2C94B9B0">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方正小标宋_GBK" w:hAnsi="方正小标宋_GBK" w:eastAsia="方正小标宋_GBK" w:cs="方正小标宋_GBK"/>
          <w:spacing w:val="-20"/>
          <w:sz w:val="44"/>
          <w:szCs w:val="44"/>
        </w:rPr>
      </w:pPr>
    </w:p>
    <w:p w14:paraId="28503282">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jc w:val="center"/>
        <w:textAlignment w:val="baseline"/>
        <w:rPr>
          <w:rFonts w:hint="eastAsia" w:ascii="方正小标宋_GBK" w:hAnsi="方正小标宋_GBK" w:eastAsia="方正小标宋_GBK" w:cs="方正小标宋_GBK"/>
          <w:snapToGrid/>
          <w:spacing w:val="-6"/>
          <w:kern w:val="2"/>
          <w:sz w:val="44"/>
          <w:szCs w:val="44"/>
          <w:lang w:eastAsia="zh-CN"/>
        </w:rPr>
      </w:pPr>
      <w:r>
        <w:rPr>
          <w:rFonts w:hint="eastAsia" w:ascii="方正小标宋_GBK" w:hAnsi="方正小标宋_GBK" w:eastAsia="方正小标宋_GBK" w:cs="方正小标宋_GBK"/>
          <w:snapToGrid/>
          <w:spacing w:val="-6"/>
          <w:kern w:val="2"/>
          <w:sz w:val="44"/>
          <w:szCs w:val="44"/>
          <w:lang w:eastAsia="zh-CN"/>
        </w:rPr>
        <w:t>温泉县发展和改革委员会关于温泉县旅游景区道路建设项目可行性研究报告的批复</w:t>
      </w:r>
    </w:p>
    <w:p w14:paraId="00B70545">
      <w:pPr>
        <w:pStyle w:val="2"/>
        <w:keepNext w:val="0"/>
        <w:keepLines w:val="0"/>
        <w:pageBreakBefore w:val="0"/>
        <w:wordWrap/>
        <w:overflowPunct/>
        <w:topLinePunct w:val="0"/>
        <w:bidi w:val="0"/>
        <w:spacing w:line="560" w:lineRule="exact"/>
        <w:ind w:left="0" w:right="0"/>
        <w:jc w:val="center"/>
        <w:rPr>
          <w:rFonts w:hint="eastAsia"/>
          <w:lang w:eastAsia="zh-CN"/>
        </w:rPr>
      </w:pPr>
    </w:p>
    <w:p w14:paraId="0A2D0D22">
      <w:pPr>
        <w:keepNext w:val="0"/>
        <w:keepLines w:val="0"/>
        <w:pageBreakBefore w:val="0"/>
        <w:widowControl w:val="0"/>
        <w:kinsoku w:val="0"/>
        <w:wordWrap/>
        <w:overflowPunct/>
        <w:topLinePunct w:val="0"/>
        <w:autoSpaceDE w:val="0"/>
        <w:autoSpaceDN w:val="0"/>
        <w:bidi w:val="0"/>
        <w:adjustRightInd w:val="0"/>
        <w:snapToGrid w:val="0"/>
        <w:spacing w:line="520" w:lineRule="exact"/>
        <w:ind w:right="0"/>
        <w:jc w:val="left"/>
        <w:textAlignment w:val="baseline"/>
        <w:rPr>
          <w:rFonts w:hint="default" w:ascii="Times New Roman" w:hAnsi="Times New Roman" w:eastAsia="方正仿宋_GBK" w:cs="Times New Roman"/>
          <w:spacing w:val="-6"/>
          <w:kern w:val="2"/>
          <w:sz w:val="32"/>
          <w:szCs w:val="32"/>
          <w:lang w:val="en-US" w:eastAsia="zh-CN" w:bidi="ar-SA"/>
        </w:rPr>
      </w:pPr>
      <w:r>
        <w:rPr>
          <w:rFonts w:hint="default" w:ascii="Times New Roman" w:hAnsi="Times New Roman" w:eastAsia="方正仿宋_GBK" w:cs="Times New Roman"/>
          <w:spacing w:val="-6"/>
          <w:kern w:val="2"/>
          <w:sz w:val="32"/>
          <w:szCs w:val="32"/>
          <w:lang w:val="en-US" w:eastAsia="zh-CN" w:bidi="ar-SA"/>
        </w:rPr>
        <w:t>温泉县</w:t>
      </w:r>
      <w:r>
        <w:rPr>
          <w:rFonts w:hint="eastAsia" w:ascii="Times New Roman" w:hAnsi="Times New Roman" w:eastAsia="方正仿宋_GBK" w:cs="Times New Roman"/>
          <w:spacing w:val="-6"/>
          <w:kern w:val="2"/>
          <w:sz w:val="32"/>
          <w:szCs w:val="32"/>
          <w:lang w:val="en-US" w:eastAsia="zh-CN" w:bidi="ar-SA"/>
        </w:rPr>
        <w:t>交通运输局</w:t>
      </w:r>
      <w:r>
        <w:rPr>
          <w:rFonts w:hint="default" w:ascii="Times New Roman" w:hAnsi="Times New Roman" w:eastAsia="方正仿宋_GBK" w:cs="Times New Roman"/>
          <w:spacing w:val="-6"/>
          <w:kern w:val="2"/>
          <w:sz w:val="32"/>
          <w:szCs w:val="32"/>
          <w:lang w:val="en-US" w:eastAsia="zh-CN" w:bidi="ar-SA"/>
        </w:rPr>
        <w:t>：</w:t>
      </w:r>
    </w:p>
    <w:p w14:paraId="716B9474">
      <w:pPr>
        <w:keepNext w:val="0"/>
        <w:keepLines w:val="0"/>
        <w:pageBreakBefore w:val="0"/>
        <w:widowControl w:val="0"/>
        <w:kinsoku w:val="0"/>
        <w:wordWrap/>
        <w:overflowPunct/>
        <w:topLinePunct w:val="0"/>
        <w:autoSpaceDE w:val="0"/>
        <w:autoSpaceDN w:val="0"/>
        <w:bidi w:val="0"/>
        <w:adjustRightInd w:val="0"/>
        <w:snapToGrid w:val="0"/>
        <w:spacing w:line="520" w:lineRule="exact"/>
        <w:ind w:left="0" w:right="0" w:firstLine="616" w:firstLineChars="200"/>
        <w:jc w:val="left"/>
        <w:textAlignment w:val="baseline"/>
        <w:rPr>
          <w:rFonts w:hint="default" w:ascii="Times New Roman" w:hAnsi="Times New Roman" w:eastAsia="方正仿宋_GBK" w:cs="Times New Roman"/>
          <w:spacing w:val="-6"/>
          <w:kern w:val="2"/>
          <w:sz w:val="32"/>
          <w:szCs w:val="32"/>
          <w:lang w:val="en-US" w:eastAsia="zh-CN" w:bidi="ar-SA"/>
        </w:rPr>
      </w:pPr>
      <w:r>
        <w:rPr>
          <w:rFonts w:hint="default" w:ascii="Times New Roman" w:hAnsi="Times New Roman" w:eastAsia="方正仿宋_GBK" w:cs="Times New Roman"/>
          <w:spacing w:val="-6"/>
          <w:kern w:val="2"/>
          <w:sz w:val="32"/>
          <w:szCs w:val="32"/>
          <w:lang w:val="en-US" w:eastAsia="zh-CN" w:bidi="ar-SA"/>
        </w:rPr>
        <w:t>报来《关于温泉县旅游景区道路建设项目可行性研究报告立项的请示》（</w:t>
      </w:r>
      <w:r>
        <w:rPr>
          <w:rFonts w:hint="eastAsia" w:ascii="Times New Roman" w:hAnsi="Times New Roman" w:eastAsia="方正仿宋_GBK" w:cs="Times New Roman"/>
          <w:spacing w:val="-6"/>
          <w:kern w:val="2"/>
          <w:sz w:val="32"/>
          <w:szCs w:val="32"/>
          <w:lang w:val="en-US" w:eastAsia="zh-CN" w:bidi="ar-SA"/>
        </w:rPr>
        <w:t>温交字</w:t>
      </w:r>
      <w:r>
        <w:rPr>
          <w:rFonts w:hint="default" w:ascii="Times New Roman" w:hAnsi="Times New Roman" w:eastAsia="方正仿宋_GBK" w:cs="Times New Roman"/>
          <w:spacing w:val="-6"/>
          <w:kern w:val="2"/>
          <w:sz w:val="32"/>
          <w:szCs w:val="32"/>
          <w:lang w:val="en-US" w:eastAsia="zh-CN" w:bidi="ar-SA"/>
        </w:rPr>
        <w:t>〔2026〕</w:t>
      </w:r>
      <w:r>
        <w:rPr>
          <w:rFonts w:hint="eastAsia" w:ascii="Times New Roman" w:hAnsi="Times New Roman" w:eastAsia="方正仿宋_GBK" w:cs="Times New Roman"/>
          <w:spacing w:val="-6"/>
          <w:kern w:val="2"/>
          <w:sz w:val="32"/>
          <w:szCs w:val="32"/>
          <w:lang w:val="en-US" w:eastAsia="zh-CN" w:bidi="ar-SA"/>
        </w:rPr>
        <w:t>15</w:t>
      </w:r>
      <w:r>
        <w:rPr>
          <w:rFonts w:hint="default" w:ascii="Times New Roman" w:hAnsi="Times New Roman" w:eastAsia="方正仿宋_GBK" w:cs="Times New Roman"/>
          <w:spacing w:val="-6"/>
          <w:kern w:val="2"/>
          <w:sz w:val="32"/>
          <w:szCs w:val="32"/>
          <w:lang w:val="en-US" w:eastAsia="zh-CN" w:bidi="ar-SA"/>
        </w:rPr>
        <w:t>号）及有关材料收悉。经研究，现批复如下：</w:t>
      </w:r>
    </w:p>
    <w:p w14:paraId="4672CBAB">
      <w:pPr>
        <w:keepNext w:val="0"/>
        <w:keepLines w:val="0"/>
        <w:pageBreakBefore w:val="0"/>
        <w:widowControl w:val="0"/>
        <w:kinsoku w:val="0"/>
        <w:wordWrap/>
        <w:overflowPunct/>
        <w:topLinePunct w:val="0"/>
        <w:autoSpaceDE w:val="0"/>
        <w:autoSpaceDN w:val="0"/>
        <w:bidi w:val="0"/>
        <w:adjustRightInd w:val="0"/>
        <w:snapToGrid w:val="0"/>
        <w:spacing w:line="520" w:lineRule="exact"/>
        <w:ind w:left="0" w:right="0" w:firstLine="616" w:firstLineChars="200"/>
        <w:jc w:val="left"/>
        <w:textAlignment w:val="baseline"/>
        <w:rPr>
          <w:rFonts w:hint="default" w:ascii="Times New Roman" w:hAnsi="Times New Roman" w:eastAsia="方正仿宋_GBK" w:cs="Times New Roman"/>
          <w:spacing w:val="-6"/>
          <w:kern w:val="2"/>
          <w:sz w:val="32"/>
          <w:szCs w:val="32"/>
          <w:lang w:val="en-US" w:eastAsia="zh-CN" w:bidi="ar-SA"/>
        </w:rPr>
      </w:pPr>
      <w:r>
        <w:rPr>
          <w:rFonts w:hint="default" w:ascii="Times New Roman" w:hAnsi="Times New Roman" w:eastAsia="方正仿宋_GBK" w:cs="Times New Roman"/>
          <w:spacing w:val="-6"/>
          <w:kern w:val="2"/>
          <w:sz w:val="32"/>
          <w:szCs w:val="32"/>
          <w:lang w:val="en-US" w:eastAsia="zh-CN" w:bidi="ar-SA"/>
        </w:rPr>
        <w:t>一、</w:t>
      </w:r>
      <w:r>
        <w:rPr>
          <w:rFonts w:hint="eastAsia" w:eastAsia="方正仿宋_GBK" w:cs="Times New Roman"/>
          <w:color w:val="000000"/>
          <w:sz w:val="32"/>
          <w:szCs w:val="32"/>
          <w:lang w:val="en-US" w:eastAsia="zh-CN"/>
        </w:rPr>
        <w:t>为进一步完善我县旅游景区道路出行条件，</w:t>
      </w:r>
      <w:r>
        <w:rPr>
          <w:rFonts w:hint="default" w:ascii="Times New Roman" w:hAnsi="Times New Roman" w:eastAsia="方正仿宋_GBK" w:cs="Times New Roman"/>
          <w:spacing w:val="-6"/>
          <w:kern w:val="2"/>
          <w:sz w:val="32"/>
          <w:szCs w:val="32"/>
          <w:lang w:val="en-US" w:eastAsia="zh-CN" w:bidi="ar-SA"/>
        </w:rPr>
        <w:t>同意实施温泉县旅游景区道路建设项目（项目代码</w:t>
      </w:r>
      <w:r>
        <w:rPr>
          <w:rFonts w:hint="default" w:ascii="Times New Roman" w:hAnsi="Times New Roman" w:eastAsia="方正仿宋_GBK" w:cs="Times New Roman"/>
          <w:kern w:val="2"/>
          <w:sz w:val="32"/>
          <w:szCs w:val="32"/>
          <w:highlight w:val="none"/>
          <w:lang w:val="en-US" w:eastAsia="zh-CN" w:bidi="ar-SA"/>
        </w:rPr>
        <w:t>2512-652723-18-01-615002</w:t>
      </w:r>
      <w:r>
        <w:rPr>
          <w:rFonts w:hint="eastAsia" w:ascii="Times New Roman" w:hAnsi="Times New Roman" w:eastAsia="方正仿宋_GBK" w:cs="Times New Roman"/>
          <w:kern w:val="2"/>
          <w:sz w:val="32"/>
          <w:szCs w:val="32"/>
          <w:highlight w:val="none"/>
          <w:lang w:val="en-US" w:eastAsia="zh-CN" w:bidi="ar-SA"/>
        </w:rPr>
        <w:t>）。</w:t>
      </w:r>
    </w:p>
    <w:p w14:paraId="2694499C">
      <w:pPr>
        <w:keepNext w:val="0"/>
        <w:keepLines w:val="0"/>
        <w:pageBreakBefore w:val="0"/>
        <w:widowControl w:val="0"/>
        <w:kinsoku w:val="0"/>
        <w:wordWrap/>
        <w:overflowPunct/>
        <w:topLinePunct w:val="0"/>
        <w:autoSpaceDE w:val="0"/>
        <w:autoSpaceDN w:val="0"/>
        <w:bidi w:val="0"/>
        <w:adjustRightInd w:val="0"/>
        <w:snapToGrid w:val="0"/>
        <w:spacing w:line="520" w:lineRule="exact"/>
        <w:ind w:left="0" w:right="0" w:firstLine="616" w:firstLineChars="200"/>
        <w:jc w:val="left"/>
        <w:textAlignment w:val="baseline"/>
        <w:rPr>
          <w:rFonts w:hint="default" w:ascii="Times New Roman" w:hAnsi="Times New Roman" w:eastAsia="方正仿宋_GBK" w:cs="Times New Roman"/>
          <w:spacing w:val="-6"/>
          <w:kern w:val="2"/>
          <w:sz w:val="32"/>
          <w:szCs w:val="32"/>
          <w:lang w:val="en-US" w:eastAsia="zh-CN" w:bidi="ar-SA"/>
        </w:rPr>
      </w:pPr>
      <w:r>
        <w:rPr>
          <w:rFonts w:hint="default" w:ascii="Times New Roman" w:hAnsi="Times New Roman" w:eastAsia="方正仿宋_GBK" w:cs="Times New Roman"/>
          <w:spacing w:val="-6"/>
          <w:kern w:val="2"/>
          <w:sz w:val="32"/>
          <w:szCs w:val="32"/>
          <w:lang w:val="en-US" w:eastAsia="zh-CN" w:bidi="ar-SA"/>
        </w:rPr>
        <w:t>二、项目建设地点为温泉县。</w:t>
      </w:r>
    </w:p>
    <w:p w14:paraId="235A1A98">
      <w:pPr>
        <w:keepNext w:val="0"/>
        <w:keepLines w:val="0"/>
        <w:pageBreakBefore w:val="0"/>
        <w:widowControl w:val="0"/>
        <w:kinsoku w:val="0"/>
        <w:wordWrap/>
        <w:overflowPunct/>
        <w:topLinePunct w:val="0"/>
        <w:autoSpaceDE w:val="0"/>
        <w:autoSpaceDN w:val="0"/>
        <w:bidi w:val="0"/>
        <w:adjustRightInd w:val="0"/>
        <w:snapToGrid w:val="0"/>
        <w:spacing w:line="520" w:lineRule="exact"/>
        <w:ind w:left="0" w:right="0" w:firstLine="616" w:firstLineChars="200"/>
        <w:jc w:val="left"/>
        <w:textAlignment w:val="baseline"/>
        <w:rPr>
          <w:rFonts w:hint="default" w:ascii="Times New Roman" w:hAnsi="Times New Roman" w:eastAsia="方正仿宋_GBK" w:cs="Times New Roman"/>
          <w:spacing w:val="-6"/>
          <w:kern w:val="2"/>
          <w:sz w:val="32"/>
          <w:szCs w:val="32"/>
          <w:lang w:val="en-US" w:eastAsia="zh-CN" w:bidi="ar-SA"/>
        </w:rPr>
      </w:pPr>
      <w:r>
        <w:rPr>
          <w:rFonts w:hint="default" w:ascii="Times New Roman" w:hAnsi="Times New Roman" w:eastAsia="方正仿宋_GBK" w:cs="Times New Roman"/>
          <w:spacing w:val="-6"/>
          <w:kern w:val="2"/>
          <w:sz w:val="32"/>
          <w:szCs w:val="32"/>
          <w:lang w:val="en-US" w:eastAsia="zh-CN" w:bidi="ar-SA"/>
        </w:rPr>
        <w:t>三、项目建设规模及主要建设内容：</w:t>
      </w:r>
      <w:r>
        <w:rPr>
          <w:rFonts w:hint="eastAsia" w:eastAsia="方正仿宋_GBK" w:cs="Times New Roman"/>
          <w:color w:val="000000"/>
          <w:sz w:val="32"/>
          <w:szCs w:val="32"/>
          <w:lang w:val="en-US" w:eastAsia="zh-CN"/>
        </w:rPr>
        <w:t>建设里程约19.86公里</w:t>
      </w:r>
      <w:r>
        <w:rPr>
          <w:rFonts w:hint="default" w:ascii="Times New Roman" w:hAnsi="Times New Roman" w:eastAsia="方正仿宋_GBK" w:cs="Times New Roman"/>
          <w:spacing w:val="-6"/>
          <w:kern w:val="2"/>
          <w:sz w:val="32"/>
          <w:szCs w:val="32"/>
          <w:lang w:val="en-US" w:eastAsia="zh-CN" w:bidi="ar-SA"/>
        </w:rPr>
        <w:t>。</w:t>
      </w:r>
    </w:p>
    <w:p w14:paraId="0A6BC344">
      <w:pPr>
        <w:keepNext w:val="0"/>
        <w:keepLines w:val="0"/>
        <w:pageBreakBefore w:val="0"/>
        <w:widowControl w:val="0"/>
        <w:kinsoku w:val="0"/>
        <w:wordWrap/>
        <w:overflowPunct/>
        <w:topLinePunct w:val="0"/>
        <w:autoSpaceDE w:val="0"/>
        <w:autoSpaceDN w:val="0"/>
        <w:bidi w:val="0"/>
        <w:adjustRightInd w:val="0"/>
        <w:snapToGrid w:val="0"/>
        <w:spacing w:line="520" w:lineRule="exact"/>
        <w:ind w:left="0" w:right="0" w:firstLine="616" w:firstLineChars="200"/>
        <w:jc w:val="left"/>
        <w:textAlignment w:val="baseline"/>
        <w:rPr>
          <w:rFonts w:hint="default" w:ascii="Times New Roman" w:hAnsi="Times New Roman" w:eastAsia="方正仿宋_GBK" w:cs="Times New Roman"/>
          <w:spacing w:val="-6"/>
          <w:kern w:val="2"/>
          <w:sz w:val="32"/>
          <w:szCs w:val="32"/>
          <w:lang w:val="en-US" w:eastAsia="zh-CN" w:bidi="ar-SA"/>
        </w:rPr>
      </w:pPr>
      <w:r>
        <w:rPr>
          <w:rFonts w:hint="default" w:ascii="Times New Roman" w:hAnsi="Times New Roman" w:eastAsia="方正仿宋_GBK" w:cs="Times New Roman"/>
          <w:spacing w:val="-6"/>
          <w:kern w:val="2"/>
          <w:sz w:val="32"/>
          <w:szCs w:val="32"/>
          <w:lang w:val="en-US" w:eastAsia="zh-CN" w:bidi="ar-SA"/>
        </w:rPr>
        <w:t>四、项目概算总投资</w:t>
      </w:r>
      <w:r>
        <w:rPr>
          <w:rFonts w:hint="eastAsia" w:ascii="Times New Roman" w:hAnsi="Times New Roman" w:eastAsia="方正仿宋_GBK" w:cs="Times New Roman"/>
          <w:spacing w:val="-6"/>
          <w:kern w:val="2"/>
          <w:sz w:val="32"/>
          <w:szCs w:val="32"/>
          <w:lang w:val="en-US" w:eastAsia="zh-CN" w:bidi="ar-SA"/>
        </w:rPr>
        <w:t>12500</w:t>
      </w:r>
      <w:r>
        <w:rPr>
          <w:rFonts w:hint="default" w:ascii="Times New Roman" w:hAnsi="Times New Roman" w:eastAsia="方正仿宋_GBK" w:cs="Times New Roman"/>
          <w:spacing w:val="-6"/>
          <w:kern w:val="2"/>
          <w:sz w:val="32"/>
          <w:szCs w:val="32"/>
          <w:lang w:val="en-US" w:eastAsia="zh-CN" w:bidi="ar-SA"/>
        </w:rPr>
        <w:t>万元，资金来源</w:t>
      </w:r>
      <w:r>
        <w:rPr>
          <w:rFonts w:hint="eastAsia" w:ascii="Times New Roman" w:hAnsi="Times New Roman" w:eastAsia="方正仿宋_GBK" w:cs="Times New Roman"/>
          <w:spacing w:val="-6"/>
          <w:kern w:val="2"/>
          <w:sz w:val="32"/>
          <w:szCs w:val="32"/>
          <w:lang w:val="en-US" w:eastAsia="zh-CN" w:bidi="ar-SA"/>
        </w:rPr>
        <w:t>为一般债券资金和自筹资金</w:t>
      </w:r>
      <w:r>
        <w:rPr>
          <w:rFonts w:hint="default" w:ascii="Times New Roman" w:hAnsi="Times New Roman" w:eastAsia="方正仿宋_GBK" w:cs="Times New Roman"/>
          <w:spacing w:val="-6"/>
          <w:kern w:val="2"/>
          <w:sz w:val="32"/>
          <w:szCs w:val="32"/>
          <w:lang w:val="en-US" w:eastAsia="zh-CN" w:bidi="ar-SA"/>
        </w:rPr>
        <w:t>。</w:t>
      </w:r>
    </w:p>
    <w:p w14:paraId="1B934B87">
      <w:pPr>
        <w:keepNext w:val="0"/>
        <w:keepLines w:val="0"/>
        <w:pageBreakBefore w:val="0"/>
        <w:widowControl w:val="0"/>
        <w:kinsoku w:val="0"/>
        <w:wordWrap/>
        <w:overflowPunct/>
        <w:topLinePunct w:val="0"/>
        <w:autoSpaceDE w:val="0"/>
        <w:autoSpaceDN w:val="0"/>
        <w:bidi w:val="0"/>
        <w:adjustRightInd w:val="0"/>
        <w:snapToGrid w:val="0"/>
        <w:spacing w:line="520" w:lineRule="exact"/>
        <w:ind w:left="0" w:right="0" w:firstLine="616" w:firstLineChars="200"/>
        <w:jc w:val="left"/>
        <w:textAlignment w:val="baseline"/>
        <w:rPr>
          <w:rFonts w:hint="default" w:ascii="Times New Roman" w:hAnsi="Times New Roman" w:eastAsia="方正仿宋_GBK" w:cs="Times New Roman"/>
          <w:spacing w:val="-6"/>
          <w:kern w:val="2"/>
          <w:sz w:val="32"/>
          <w:szCs w:val="32"/>
          <w:lang w:val="en-US" w:eastAsia="zh-CN" w:bidi="ar-SA"/>
        </w:rPr>
      </w:pPr>
      <w:r>
        <w:rPr>
          <w:rFonts w:hint="default" w:ascii="Times New Roman" w:hAnsi="Times New Roman" w:eastAsia="方正仿宋_GBK" w:cs="Times New Roman"/>
          <w:spacing w:val="-6"/>
          <w:kern w:val="2"/>
          <w:sz w:val="32"/>
          <w:szCs w:val="32"/>
          <w:lang w:val="en-US" w:eastAsia="zh-CN" w:bidi="ar-SA"/>
        </w:rPr>
        <w:t>五、项目单位（法人）为</w:t>
      </w:r>
      <w:r>
        <w:rPr>
          <w:rFonts w:hint="eastAsia" w:ascii="Times New Roman" w:hAnsi="Times New Roman" w:eastAsia="方正仿宋_GBK" w:cs="Times New Roman"/>
          <w:spacing w:val="-6"/>
          <w:kern w:val="2"/>
          <w:sz w:val="32"/>
          <w:szCs w:val="32"/>
          <w:lang w:val="en-US" w:eastAsia="zh-CN" w:bidi="ar-SA"/>
        </w:rPr>
        <w:t>温泉县交通运输局</w:t>
      </w:r>
      <w:r>
        <w:rPr>
          <w:rFonts w:hint="default" w:ascii="Times New Roman" w:hAnsi="Times New Roman" w:eastAsia="方正仿宋_GBK" w:cs="Times New Roman"/>
          <w:spacing w:val="-6"/>
          <w:kern w:val="2"/>
          <w:sz w:val="32"/>
          <w:szCs w:val="32"/>
          <w:lang w:val="en-US" w:eastAsia="zh-CN" w:bidi="ar-SA"/>
        </w:rPr>
        <w:t>，负责项目的组织实施和日常管理。</w:t>
      </w:r>
    </w:p>
    <w:p w14:paraId="1D14597B">
      <w:pPr>
        <w:keepNext w:val="0"/>
        <w:keepLines w:val="0"/>
        <w:pageBreakBefore w:val="0"/>
        <w:widowControl w:val="0"/>
        <w:kinsoku w:val="0"/>
        <w:wordWrap/>
        <w:overflowPunct/>
        <w:topLinePunct w:val="0"/>
        <w:autoSpaceDE w:val="0"/>
        <w:autoSpaceDN w:val="0"/>
        <w:bidi w:val="0"/>
        <w:adjustRightInd w:val="0"/>
        <w:snapToGrid w:val="0"/>
        <w:spacing w:line="520" w:lineRule="exact"/>
        <w:ind w:left="0" w:right="0" w:firstLine="616" w:firstLineChars="200"/>
        <w:jc w:val="left"/>
        <w:textAlignment w:val="baseline"/>
        <w:rPr>
          <w:rFonts w:hint="default" w:ascii="Times New Roman" w:hAnsi="Times New Roman" w:eastAsia="方正仿宋_GBK" w:cs="Times New Roman"/>
          <w:spacing w:val="-6"/>
          <w:kern w:val="2"/>
          <w:sz w:val="32"/>
          <w:szCs w:val="32"/>
          <w:lang w:val="en-US" w:eastAsia="zh-CN" w:bidi="ar-SA"/>
        </w:rPr>
      </w:pPr>
      <w:r>
        <w:rPr>
          <w:rFonts w:hint="default" w:ascii="Times New Roman" w:hAnsi="Times New Roman" w:eastAsia="方正仿宋_GBK" w:cs="Times New Roman"/>
          <w:spacing w:val="-6"/>
          <w:kern w:val="2"/>
          <w:sz w:val="32"/>
          <w:szCs w:val="32"/>
          <w:lang w:val="en-US" w:eastAsia="zh-CN" w:bidi="ar-SA"/>
        </w:rPr>
        <w:t>六、项目日常监管责任单位为</w:t>
      </w:r>
      <w:r>
        <w:rPr>
          <w:rFonts w:hint="eastAsia" w:ascii="Times New Roman" w:hAnsi="Times New Roman" w:eastAsia="方正仿宋_GBK" w:cs="Times New Roman"/>
          <w:spacing w:val="-6"/>
          <w:kern w:val="2"/>
          <w:sz w:val="32"/>
          <w:szCs w:val="32"/>
          <w:lang w:val="en-US" w:eastAsia="zh-CN" w:bidi="ar-SA"/>
        </w:rPr>
        <w:t>博州交通运输局，</w:t>
      </w:r>
      <w:r>
        <w:rPr>
          <w:rFonts w:hint="default" w:ascii="Times New Roman" w:hAnsi="Times New Roman" w:eastAsia="方正仿宋_GBK" w:cs="Times New Roman"/>
          <w:spacing w:val="-6"/>
          <w:kern w:val="2"/>
          <w:sz w:val="32"/>
          <w:szCs w:val="32"/>
          <w:lang w:val="en-US" w:eastAsia="zh-CN" w:bidi="ar-SA"/>
        </w:rPr>
        <w:t>负责项目的日常监管、现场核查和监督检查。</w:t>
      </w:r>
    </w:p>
    <w:p w14:paraId="6FDF14C2">
      <w:pPr>
        <w:keepNext w:val="0"/>
        <w:keepLines w:val="0"/>
        <w:pageBreakBefore w:val="0"/>
        <w:widowControl w:val="0"/>
        <w:kinsoku w:val="0"/>
        <w:wordWrap/>
        <w:overflowPunct/>
        <w:topLinePunct w:val="0"/>
        <w:autoSpaceDE w:val="0"/>
        <w:autoSpaceDN w:val="0"/>
        <w:bidi w:val="0"/>
        <w:adjustRightInd w:val="0"/>
        <w:snapToGrid w:val="0"/>
        <w:spacing w:line="520" w:lineRule="exact"/>
        <w:ind w:left="0" w:right="0" w:firstLine="616" w:firstLineChars="200"/>
        <w:jc w:val="left"/>
        <w:textAlignment w:val="baseline"/>
        <w:rPr>
          <w:rFonts w:hint="default" w:ascii="Times New Roman" w:hAnsi="Times New Roman" w:eastAsia="方正仿宋_GBK" w:cs="Times New Roman"/>
          <w:spacing w:val="-6"/>
          <w:kern w:val="2"/>
          <w:sz w:val="32"/>
          <w:szCs w:val="32"/>
          <w:lang w:val="en-US" w:eastAsia="zh-CN" w:bidi="ar-SA"/>
        </w:rPr>
      </w:pPr>
      <w:r>
        <w:rPr>
          <w:rFonts w:hint="default" w:ascii="Times New Roman" w:hAnsi="Times New Roman" w:eastAsia="方正仿宋_GBK" w:cs="Times New Roman"/>
          <w:spacing w:val="-6"/>
          <w:kern w:val="2"/>
          <w:sz w:val="32"/>
          <w:szCs w:val="32"/>
          <w:lang w:val="en-US" w:eastAsia="zh-CN" w:bidi="ar-SA"/>
        </w:rPr>
        <w:t>七、项目建设工期为</w:t>
      </w:r>
      <w:r>
        <w:rPr>
          <w:rFonts w:hint="eastAsia" w:ascii="Times New Roman" w:hAnsi="Times New Roman" w:eastAsia="方正仿宋_GBK" w:cs="Times New Roman"/>
          <w:spacing w:val="-6"/>
          <w:kern w:val="2"/>
          <w:sz w:val="32"/>
          <w:szCs w:val="32"/>
          <w:lang w:val="en-US" w:eastAsia="zh-CN" w:bidi="ar-SA"/>
        </w:rPr>
        <w:t>1</w:t>
      </w:r>
      <w:r>
        <w:rPr>
          <w:rFonts w:hint="default" w:ascii="Times New Roman" w:hAnsi="Times New Roman" w:eastAsia="方正仿宋_GBK" w:cs="Times New Roman"/>
          <w:spacing w:val="-6"/>
          <w:kern w:val="2"/>
          <w:sz w:val="32"/>
          <w:szCs w:val="32"/>
          <w:lang w:val="en-US" w:eastAsia="zh-CN" w:bidi="ar-SA"/>
        </w:rPr>
        <w:t>年。</w:t>
      </w:r>
    </w:p>
    <w:p w14:paraId="7508C263">
      <w:pPr>
        <w:keepNext w:val="0"/>
        <w:keepLines w:val="0"/>
        <w:pageBreakBefore w:val="0"/>
        <w:widowControl w:val="0"/>
        <w:kinsoku w:val="0"/>
        <w:wordWrap/>
        <w:overflowPunct/>
        <w:topLinePunct w:val="0"/>
        <w:autoSpaceDE w:val="0"/>
        <w:autoSpaceDN w:val="0"/>
        <w:bidi w:val="0"/>
        <w:adjustRightInd w:val="0"/>
        <w:snapToGrid w:val="0"/>
        <w:spacing w:line="520" w:lineRule="exact"/>
        <w:ind w:left="0" w:right="0" w:firstLine="616" w:firstLineChars="200"/>
        <w:jc w:val="left"/>
        <w:textAlignment w:val="baseline"/>
        <w:rPr>
          <w:rFonts w:hint="default" w:ascii="Times New Roman" w:hAnsi="Times New Roman" w:eastAsia="方正仿宋_GBK" w:cs="Times New Roman"/>
          <w:spacing w:val="-6"/>
          <w:kern w:val="2"/>
          <w:sz w:val="32"/>
          <w:szCs w:val="32"/>
          <w:lang w:val="en-US" w:eastAsia="zh-CN" w:bidi="ar-SA"/>
        </w:rPr>
      </w:pPr>
      <w:r>
        <w:rPr>
          <w:rFonts w:hint="default" w:ascii="Times New Roman" w:hAnsi="Times New Roman" w:eastAsia="方正仿宋_GBK" w:cs="Times New Roman"/>
          <w:spacing w:val="-6"/>
          <w:kern w:val="2"/>
          <w:sz w:val="32"/>
          <w:szCs w:val="32"/>
          <w:lang w:val="en-US" w:eastAsia="zh-CN" w:bidi="ar-SA"/>
        </w:rPr>
        <w:t>八、项目勘察、设计、施工、监理以及与工程建设有关的重要设备、材料等采购应当符合</w:t>
      </w:r>
      <w:r>
        <w:rPr>
          <w:rFonts w:hint="eastAsia" w:ascii="Times New Roman" w:hAnsi="Times New Roman" w:eastAsia="方正仿宋_GBK" w:cs="Times New Roman"/>
          <w:spacing w:val="-6"/>
          <w:kern w:val="2"/>
          <w:sz w:val="32"/>
          <w:szCs w:val="32"/>
          <w:lang w:val="en-US" w:eastAsia="zh-CN" w:bidi="ar-SA"/>
        </w:rPr>
        <w:t>《中华人民共和国招标投标法》</w:t>
      </w:r>
      <w:r>
        <w:rPr>
          <w:rFonts w:hint="default" w:ascii="Times New Roman" w:hAnsi="Times New Roman" w:eastAsia="方正仿宋_GBK" w:cs="Times New Roman"/>
          <w:spacing w:val="-6"/>
          <w:kern w:val="2"/>
          <w:sz w:val="32"/>
          <w:szCs w:val="32"/>
          <w:lang w:val="en-US" w:eastAsia="zh-CN" w:bidi="ar-SA"/>
        </w:rPr>
        <w:t>《</w:t>
      </w:r>
      <w:r>
        <w:rPr>
          <w:rFonts w:hint="eastAsia" w:ascii="Times New Roman" w:hAnsi="Times New Roman" w:eastAsia="方正仿宋_GBK" w:cs="Times New Roman"/>
          <w:spacing w:val="-6"/>
          <w:kern w:val="2"/>
          <w:sz w:val="32"/>
          <w:szCs w:val="32"/>
          <w:lang w:val="en-US" w:eastAsia="zh-CN" w:bidi="ar-SA"/>
        </w:rPr>
        <w:t>中华人民共和国招标投标法实施条例</w:t>
      </w:r>
      <w:r>
        <w:rPr>
          <w:rFonts w:hint="default" w:ascii="Times New Roman" w:hAnsi="Times New Roman" w:eastAsia="方正仿宋_GBK" w:cs="Times New Roman"/>
          <w:spacing w:val="-6"/>
          <w:kern w:val="2"/>
          <w:sz w:val="32"/>
          <w:szCs w:val="32"/>
          <w:lang w:val="en-US" w:eastAsia="zh-CN" w:bidi="ar-SA"/>
        </w:rPr>
        <w:t>》等规定，其招标范围、招标组织形式、招标方式等按照核准意见执行（详见附件）。</w:t>
      </w:r>
    </w:p>
    <w:p w14:paraId="10739AD0">
      <w:pPr>
        <w:keepNext w:val="0"/>
        <w:keepLines w:val="0"/>
        <w:pageBreakBefore w:val="0"/>
        <w:widowControl w:val="0"/>
        <w:kinsoku w:val="0"/>
        <w:wordWrap/>
        <w:overflowPunct/>
        <w:topLinePunct w:val="0"/>
        <w:autoSpaceDE w:val="0"/>
        <w:autoSpaceDN w:val="0"/>
        <w:bidi w:val="0"/>
        <w:adjustRightInd w:val="0"/>
        <w:snapToGrid w:val="0"/>
        <w:spacing w:line="520" w:lineRule="exact"/>
        <w:ind w:left="0" w:right="0" w:firstLine="616" w:firstLineChars="200"/>
        <w:jc w:val="left"/>
        <w:textAlignment w:val="baseline"/>
        <w:rPr>
          <w:rFonts w:hint="default" w:ascii="Times New Roman" w:hAnsi="Times New Roman" w:eastAsia="方正仿宋_GBK" w:cs="Times New Roman"/>
          <w:spacing w:val="-6"/>
          <w:kern w:val="2"/>
          <w:sz w:val="32"/>
          <w:szCs w:val="32"/>
          <w:lang w:val="en-US" w:eastAsia="zh-CN" w:bidi="ar-SA"/>
        </w:rPr>
      </w:pPr>
      <w:r>
        <w:rPr>
          <w:rFonts w:hint="default" w:ascii="Times New Roman" w:hAnsi="Times New Roman" w:eastAsia="方正仿宋_GBK" w:cs="Times New Roman"/>
          <w:spacing w:val="-6"/>
          <w:kern w:val="2"/>
          <w:sz w:val="32"/>
          <w:szCs w:val="32"/>
          <w:lang w:val="en-US" w:eastAsia="zh-CN" w:bidi="ar-SA"/>
        </w:rPr>
        <w:t>九、请严格按照批准的可行性研究报告内容和规模组织实施，认真履行基本建设程序，严禁未经批准擅自变更建设内容和建设规模。加强项目建设管理，严格遵守项目法人责任制、招标投标制、工程监理制、合同管理制等规定，严把工程质量和安全关，确保项目早日建成发挥效益。严格遵守安全生产和环境保护法律法规及相关标准规范，全面落实安全设施与环境保护设施“三同时”要求，确保建设项目的安全设施、环境保护设施与主体工程同时设计、同时施工、同时投入生产和使用。项目开工后，及时在自治区投资项目在线审批监管平台填报项目开工、建设进度、资金使用、完工等信息，并同步上传佐证资料。</w:t>
      </w:r>
    </w:p>
    <w:p w14:paraId="32F93353">
      <w:pPr>
        <w:keepNext w:val="0"/>
        <w:keepLines w:val="0"/>
        <w:pageBreakBefore w:val="0"/>
        <w:widowControl w:val="0"/>
        <w:kinsoku w:val="0"/>
        <w:wordWrap/>
        <w:overflowPunct/>
        <w:topLinePunct w:val="0"/>
        <w:autoSpaceDE w:val="0"/>
        <w:autoSpaceDN w:val="0"/>
        <w:bidi w:val="0"/>
        <w:adjustRightInd w:val="0"/>
        <w:snapToGrid w:val="0"/>
        <w:spacing w:line="520" w:lineRule="exact"/>
        <w:ind w:left="0" w:right="0" w:firstLine="616" w:firstLineChars="200"/>
        <w:jc w:val="left"/>
        <w:textAlignment w:val="baseline"/>
        <w:rPr>
          <w:rFonts w:hint="default" w:ascii="Times New Roman" w:hAnsi="Times New Roman" w:eastAsia="方正仿宋_GBK" w:cs="Times New Roman"/>
          <w:spacing w:val="-6"/>
          <w:kern w:val="2"/>
          <w:sz w:val="32"/>
          <w:szCs w:val="32"/>
          <w:lang w:val="en-US" w:eastAsia="zh-CN" w:bidi="ar-SA"/>
        </w:rPr>
      </w:pPr>
      <w:r>
        <w:rPr>
          <w:rFonts w:hint="default" w:ascii="Times New Roman" w:hAnsi="Times New Roman" w:eastAsia="方正仿宋_GBK" w:cs="Times New Roman"/>
          <w:spacing w:val="-6"/>
          <w:kern w:val="2"/>
          <w:sz w:val="32"/>
          <w:szCs w:val="32"/>
          <w:lang w:val="en-US" w:eastAsia="zh-CN" w:bidi="ar-SA"/>
        </w:rPr>
        <w:t>十、请严格执行《</w:t>
      </w:r>
      <w:r>
        <w:rPr>
          <w:rFonts w:hint="eastAsia" w:ascii="Times New Roman" w:hAnsi="Times New Roman" w:eastAsia="方正仿宋_GBK" w:cs="Times New Roman"/>
          <w:spacing w:val="-6"/>
          <w:kern w:val="2"/>
          <w:sz w:val="32"/>
          <w:szCs w:val="32"/>
          <w:lang w:val="en-US" w:eastAsia="zh-CN" w:bidi="ar-SA"/>
        </w:rPr>
        <w:t>政府债券</w:t>
      </w:r>
      <w:r>
        <w:rPr>
          <w:rFonts w:hint="default" w:ascii="Times New Roman" w:hAnsi="Times New Roman" w:eastAsia="方正仿宋_GBK" w:cs="Times New Roman"/>
          <w:spacing w:val="-6"/>
          <w:kern w:val="2"/>
          <w:sz w:val="32"/>
          <w:szCs w:val="32"/>
          <w:lang w:val="en-US" w:eastAsia="zh-CN" w:bidi="ar-SA"/>
        </w:rPr>
        <w:t>管理办法》，项目单位（法人）履行投资项目及其相应的投资计划执行的日常管理主体责任，日常监管责任单位履行投资项目建设实施日常监管及其相应的投资计划执行的直接责任，开展现场核查和监督检查，规范项目实施和资金使用，保障和提高投资综合效益。</w:t>
      </w:r>
    </w:p>
    <w:p w14:paraId="34D3E5F6">
      <w:pPr>
        <w:keepNext w:val="0"/>
        <w:keepLines w:val="0"/>
        <w:pageBreakBefore w:val="0"/>
        <w:widowControl w:val="0"/>
        <w:kinsoku w:val="0"/>
        <w:wordWrap/>
        <w:overflowPunct/>
        <w:topLinePunct w:val="0"/>
        <w:autoSpaceDE w:val="0"/>
        <w:autoSpaceDN w:val="0"/>
        <w:bidi w:val="0"/>
        <w:adjustRightInd w:val="0"/>
        <w:snapToGrid w:val="0"/>
        <w:spacing w:line="520" w:lineRule="exact"/>
        <w:ind w:left="0" w:right="0" w:firstLine="616" w:firstLineChars="200"/>
        <w:jc w:val="left"/>
        <w:textAlignment w:val="baseline"/>
        <w:rPr>
          <w:rFonts w:hint="default" w:ascii="Times New Roman" w:hAnsi="Times New Roman" w:eastAsia="方正仿宋_GBK" w:cs="Times New Roman"/>
          <w:spacing w:val="-6"/>
          <w:kern w:val="2"/>
          <w:sz w:val="32"/>
          <w:szCs w:val="32"/>
          <w:lang w:val="en-US" w:eastAsia="zh-CN" w:bidi="ar-SA"/>
        </w:rPr>
      </w:pPr>
      <w:r>
        <w:rPr>
          <w:rFonts w:hint="default" w:ascii="Times New Roman" w:hAnsi="Times New Roman" w:eastAsia="方正仿宋_GBK" w:cs="Times New Roman"/>
          <w:spacing w:val="-6"/>
          <w:kern w:val="2"/>
          <w:sz w:val="32"/>
          <w:szCs w:val="32"/>
          <w:lang w:val="en-US" w:eastAsia="zh-CN" w:bidi="ar-SA"/>
        </w:rPr>
        <w:t>十一、请严格落实国家和自治区关于防范化解地方政府隐性债务风险的相关要求，多方筹措项目建设资金，严格落实资金来源，坚决防止新增地方政府隐性债务，有效防范政府债务风险。</w:t>
      </w:r>
    </w:p>
    <w:p w14:paraId="27369E8B">
      <w:pPr>
        <w:keepNext w:val="0"/>
        <w:keepLines w:val="0"/>
        <w:pageBreakBefore w:val="0"/>
        <w:widowControl w:val="0"/>
        <w:kinsoku w:val="0"/>
        <w:wordWrap/>
        <w:overflowPunct/>
        <w:topLinePunct w:val="0"/>
        <w:autoSpaceDE w:val="0"/>
        <w:autoSpaceDN w:val="0"/>
        <w:bidi w:val="0"/>
        <w:adjustRightInd w:val="0"/>
        <w:snapToGrid w:val="0"/>
        <w:spacing w:line="520" w:lineRule="exact"/>
        <w:ind w:left="0" w:right="0" w:firstLine="616" w:firstLineChars="200"/>
        <w:jc w:val="left"/>
        <w:textAlignment w:val="baseline"/>
        <w:rPr>
          <w:rFonts w:hint="default" w:ascii="Times New Roman" w:hAnsi="Times New Roman" w:eastAsia="方正仿宋_GBK" w:cs="Times New Roman"/>
          <w:spacing w:val="-6"/>
          <w:kern w:val="2"/>
          <w:sz w:val="32"/>
          <w:szCs w:val="32"/>
          <w:lang w:val="en-US" w:eastAsia="zh-CN" w:bidi="ar-SA"/>
        </w:rPr>
      </w:pPr>
      <w:r>
        <w:rPr>
          <w:rFonts w:hint="default" w:ascii="Times New Roman" w:hAnsi="Times New Roman" w:eastAsia="方正仿宋_GBK" w:cs="Times New Roman"/>
          <w:spacing w:val="-6"/>
          <w:kern w:val="2"/>
          <w:sz w:val="32"/>
          <w:szCs w:val="32"/>
          <w:lang w:val="en-US" w:eastAsia="zh-CN" w:bidi="ar-SA"/>
        </w:rPr>
        <w:t>十二、请严格执行《机关团体建设楼堂馆所管理条例》，严禁搭车建设办公用房及食宿接待设施等楼堂馆所，严禁改变业务用房性质用途。</w:t>
      </w:r>
    </w:p>
    <w:p w14:paraId="1967E03F">
      <w:pPr>
        <w:keepNext w:val="0"/>
        <w:keepLines w:val="0"/>
        <w:pageBreakBefore w:val="0"/>
        <w:widowControl w:val="0"/>
        <w:kinsoku w:val="0"/>
        <w:wordWrap/>
        <w:overflowPunct/>
        <w:topLinePunct w:val="0"/>
        <w:autoSpaceDE w:val="0"/>
        <w:autoSpaceDN w:val="0"/>
        <w:bidi w:val="0"/>
        <w:adjustRightInd w:val="0"/>
        <w:snapToGrid w:val="0"/>
        <w:spacing w:line="520" w:lineRule="exact"/>
        <w:ind w:left="0" w:right="0" w:firstLine="616" w:firstLineChars="200"/>
        <w:jc w:val="left"/>
        <w:textAlignment w:val="baseline"/>
        <w:rPr>
          <w:rFonts w:hint="default" w:ascii="Times New Roman" w:hAnsi="Times New Roman" w:eastAsia="方正仿宋_GBK" w:cs="Times New Roman"/>
          <w:spacing w:val="-6"/>
          <w:kern w:val="2"/>
          <w:sz w:val="32"/>
          <w:szCs w:val="32"/>
          <w:lang w:val="en-US" w:eastAsia="zh-CN" w:bidi="ar-SA"/>
        </w:rPr>
      </w:pPr>
      <w:r>
        <w:rPr>
          <w:rFonts w:hint="default" w:ascii="Times New Roman" w:hAnsi="Times New Roman" w:eastAsia="方正仿宋_GBK" w:cs="Times New Roman"/>
          <w:spacing w:val="-6"/>
          <w:kern w:val="2"/>
          <w:sz w:val="32"/>
          <w:szCs w:val="32"/>
          <w:lang w:val="en-US" w:eastAsia="zh-CN" w:bidi="ar-SA"/>
        </w:rPr>
        <w:t>本批复文件自印发之日起，有效期</w:t>
      </w:r>
      <w:r>
        <w:rPr>
          <w:rFonts w:hint="eastAsia" w:ascii="Times New Roman" w:hAnsi="Times New Roman" w:eastAsia="方正仿宋_GBK" w:cs="Times New Roman"/>
          <w:spacing w:val="-6"/>
          <w:kern w:val="2"/>
          <w:sz w:val="32"/>
          <w:szCs w:val="32"/>
          <w:lang w:val="en-US" w:eastAsia="zh-CN" w:bidi="ar-SA"/>
        </w:rPr>
        <w:t>两</w:t>
      </w:r>
      <w:r>
        <w:rPr>
          <w:rFonts w:hint="default" w:ascii="Times New Roman" w:hAnsi="Times New Roman" w:eastAsia="方正仿宋_GBK" w:cs="Times New Roman"/>
          <w:spacing w:val="-6"/>
          <w:kern w:val="2"/>
          <w:sz w:val="32"/>
          <w:szCs w:val="32"/>
          <w:lang w:val="en-US" w:eastAsia="zh-CN" w:bidi="ar-SA"/>
        </w:rPr>
        <w:t>年。</w:t>
      </w:r>
    </w:p>
    <w:p w14:paraId="4613A11A">
      <w:pPr>
        <w:pStyle w:val="2"/>
        <w:keepNext w:val="0"/>
        <w:keepLines w:val="0"/>
        <w:pageBreakBefore w:val="0"/>
        <w:kinsoku w:val="0"/>
        <w:wordWrap/>
        <w:overflowPunct/>
        <w:topLinePunct w:val="0"/>
        <w:autoSpaceDE w:val="0"/>
        <w:autoSpaceDN w:val="0"/>
        <w:bidi w:val="0"/>
        <w:adjustRightInd w:val="0"/>
        <w:snapToGrid w:val="0"/>
        <w:spacing w:line="520" w:lineRule="exact"/>
        <w:jc w:val="left"/>
        <w:textAlignment w:val="baseline"/>
        <w:rPr>
          <w:rFonts w:hint="default" w:ascii="Times New Roman" w:hAnsi="Times New Roman" w:eastAsia="方正仿宋_GBK" w:cs="Times New Roman"/>
          <w:spacing w:val="-6"/>
          <w:kern w:val="2"/>
          <w:sz w:val="32"/>
          <w:szCs w:val="32"/>
          <w:lang w:val="en-US" w:eastAsia="zh-CN" w:bidi="ar-SA"/>
        </w:rPr>
      </w:pPr>
    </w:p>
    <w:p w14:paraId="739FDA94">
      <w:pPr>
        <w:pStyle w:val="2"/>
        <w:keepNext w:val="0"/>
        <w:keepLines w:val="0"/>
        <w:pageBreakBefore w:val="0"/>
        <w:widowControl/>
        <w:kinsoku w:val="0"/>
        <w:wordWrap/>
        <w:overflowPunct/>
        <w:topLinePunct w:val="0"/>
        <w:autoSpaceDE w:val="0"/>
        <w:autoSpaceDN w:val="0"/>
        <w:bidi w:val="0"/>
        <w:adjustRightInd w:val="0"/>
        <w:snapToGrid w:val="0"/>
        <w:spacing w:line="520" w:lineRule="exact"/>
        <w:ind w:left="0" w:right="0" w:firstLine="616" w:firstLineChars="200"/>
        <w:jc w:val="left"/>
        <w:textAlignment w:val="baseline"/>
        <w:rPr>
          <w:rFonts w:hint="default" w:ascii="Times New Roman" w:hAnsi="Times New Roman" w:eastAsia="方正仿宋_GBK" w:cs="Times New Roman"/>
          <w:spacing w:val="-6"/>
          <w:sz w:val="32"/>
          <w:szCs w:val="32"/>
        </w:rPr>
      </w:pPr>
      <w:r>
        <w:rPr>
          <w:rFonts w:hint="default" w:ascii="Times New Roman" w:hAnsi="Times New Roman" w:eastAsia="方正仿宋_GBK" w:cs="Times New Roman"/>
          <w:spacing w:val="-6"/>
          <w:sz w:val="32"/>
          <w:szCs w:val="32"/>
        </w:rPr>
        <w:t>附件：审批部门核准意见</w:t>
      </w:r>
    </w:p>
    <w:p w14:paraId="43339EA5">
      <w:pPr>
        <w:keepNext w:val="0"/>
        <w:keepLines w:val="0"/>
        <w:pageBreakBefore w:val="0"/>
        <w:widowControl/>
        <w:kinsoku w:val="0"/>
        <w:wordWrap/>
        <w:overflowPunct/>
        <w:topLinePunct w:val="0"/>
        <w:autoSpaceDE w:val="0"/>
        <w:autoSpaceDN w:val="0"/>
        <w:bidi w:val="0"/>
        <w:adjustRightInd w:val="0"/>
        <w:snapToGrid w:val="0"/>
        <w:spacing w:line="520" w:lineRule="exact"/>
        <w:ind w:right="0"/>
        <w:jc w:val="left"/>
        <w:textAlignment w:val="baseline"/>
        <w:rPr>
          <w:rFonts w:hint="default" w:ascii="Times New Roman" w:hAnsi="Times New Roman" w:eastAsia="方正仿宋_GBK" w:cs="Times New Roman"/>
          <w:snapToGrid/>
          <w:spacing w:val="-6"/>
          <w:kern w:val="2"/>
          <w:sz w:val="32"/>
          <w:szCs w:val="32"/>
          <w:lang w:val="en-US" w:eastAsia="zh-CN"/>
        </w:rPr>
      </w:pPr>
      <w:r>
        <w:rPr>
          <w:rFonts w:hint="eastAsia" w:ascii="Times New Roman" w:hAnsi="Times New Roman" w:eastAsia="方正仿宋_GBK" w:cs="Times New Roman"/>
          <w:snapToGrid/>
          <w:spacing w:val="-6"/>
          <w:kern w:val="2"/>
          <w:sz w:val="32"/>
          <w:szCs w:val="32"/>
          <w:lang w:val="en-US" w:eastAsia="zh-CN"/>
        </w:rPr>
        <w:t xml:space="preserve">        </w:t>
      </w:r>
    </w:p>
    <w:p w14:paraId="16480E8A">
      <w:pPr>
        <w:keepNext w:val="0"/>
        <w:keepLines w:val="0"/>
        <w:pageBreakBefore w:val="0"/>
        <w:widowControl/>
        <w:kinsoku w:val="0"/>
        <w:wordWrap/>
        <w:overflowPunct/>
        <w:topLinePunct w:val="0"/>
        <w:autoSpaceDE w:val="0"/>
        <w:autoSpaceDN w:val="0"/>
        <w:bidi w:val="0"/>
        <w:adjustRightInd w:val="0"/>
        <w:snapToGrid w:val="0"/>
        <w:spacing w:line="520" w:lineRule="exact"/>
        <w:ind w:right="0" w:firstLine="4710" w:firstLineChars="1500"/>
        <w:jc w:val="left"/>
        <w:textAlignment w:val="baseline"/>
        <w:rPr>
          <w:rFonts w:hint="default" w:ascii="Times New Roman" w:hAnsi="Times New Roman" w:eastAsia="方正仿宋_GBK" w:cs="Times New Roman"/>
          <w:snapToGrid/>
          <w:spacing w:val="-3"/>
          <w:kern w:val="2"/>
          <w:sz w:val="32"/>
          <w:szCs w:val="32"/>
          <w:lang w:eastAsia="zh-CN"/>
        </w:rPr>
      </w:pPr>
    </w:p>
    <w:p w14:paraId="450F96E5">
      <w:pPr>
        <w:keepNext w:val="0"/>
        <w:keepLines w:val="0"/>
        <w:pageBreakBefore w:val="0"/>
        <w:widowControl/>
        <w:kinsoku w:val="0"/>
        <w:wordWrap/>
        <w:overflowPunct/>
        <w:topLinePunct w:val="0"/>
        <w:autoSpaceDE w:val="0"/>
        <w:autoSpaceDN w:val="0"/>
        <w:bidi w:val="0"/>
        <w:adjustRightInd w:val="0"/>
        <w:snapToGrid w:val="0"/>
        <w:spacing w:line="520" w:lineRule="exact"/>
        <w:ind w:right="0" w:firstLine="4710" w:firstLineChars="1500"/>
        <w:jc w:val="left"/>
        <w:textAlignment w:val="baseline"/>
        <w:rPr>
          <w:rFonts w:hint="default" w:ascii="Times New Roman" w:hAnsi="Times New Roman" w:eastAsia="方正仿宋_GBK" w:cs="Times New Roman"/>
          <w:snapToGrid/>
          <w:spacing w:val="-3"/>
          <w:kern w:val="2"/>
          <w:sz w:val="32"/>
          <w:szCs w:val="32"/>
          <w:lang w:eastAsia="zh-CN"/>
        </w:rPr>
      </w:pPr>
    </w:p>
    <w:p w14:paraId="7B10398F">
      <w:pPr>
        <w:keepNext w:val="0"/>
        <w:keepLines w:val="0"/>
        <w:pageBreakBefore w:val="0"/>
        <w:widowControl/>
        <w:kinsoku w:val="0"/>
        <w:wordWrap/>
        <w:overflowPunct/>
        <w:topLinePunct w:val="0"/>
        <w:autoSpaceDE w:val="0"/>
        <w:autoSpaceDN w:val="0"/>
        <w:bidi w:val="0"/>
        <w:adjustRightInd w:val="0"/>
        <w:snapToGrid w:val="0"/>
        <w:spacing w:line="520" w:lineRule="exact"/>
        <w:ind w:right="0" w:firstLine="4710" w:firstLineChars="1500"/>
        <w:jc w:val="left"/>
        <w:textAlignment w:val="baseline"/>
        <w:rPr>
          <w:rFonts w:hint="default" w:ascii="Times New Roman" w:hAnsi="Times New Roman" w:eastAsia="方正仿宋_GBK" w:cs="Times New Roman"/>
          <w:snapToGrid/>
          <w:spacing w:val="-3"/>
          <w:kern w:val="2"/>
          <w:sz w:val="32"/>
          <w:szCs w:val="32"/>
          <w:lang w:eastAsia="zh-CN"/>
        </w:rPr>
      </w:pPr>
    </w:p>
    <w:p w14:paraId="3D1F6CD5">
      <w:pPr>
        <w:keepNext w:val="0"/>
        <w:keepLines w:val="0"/>
        <w:pageBreakBefore w:val="0"/>
        <w:widowControl/>
        <w:kinsoku w:val="0"/>
        <w:wordWrap/>
        <w:overflowPunct/>
        <w:topLinePunct w:val="0"/>
        <w:autoSpaceDE w:val="0"/>
        <w:autoSpaceDN w:val="0"/>
        <w:bidi w:val="0"/>
        <w:adjustRightInd w:val="0"/>
        <w:snapToGrid w:val="0"/>
        <w:spacing w:line="520" w:lineRule="exact"/>
        <w:ind w:right="0" w:firstLine="4710" w:firstLineChars="1500"/>
        <w:jc w:val="left"/>
        <w:textAlignment w:val="baseline"/>
        <w:rPr>
          <w:rFonts w:hint="default" w:ascii="Times New Roman" w:hAnsi="Times New Roman" w:eastAsia="方正仿宋_GBK" w:cs="Times New Roman"/>
          <w:snapToGrid/>
          <w:spacing w:val="-3"/>
          <w:kern w:val="2"/>
          <w:sz w:val="32"/>
          <w:szCs w:val="32"/>
          <w:lang w:val="en-US" w:eastAsia="zh-CN"/>
        </w:rPr>
      </w:pPr>
      <w:r>
        <w:rPr>
          <w:rFonts w:hint="default" w:ascii="Times New Roman" w:hAnsi="Times New Roman" w:eastAsia="方正仿宋_GBK" w:cs="Times New Roman"/>
          <w:snapToGrid/>
          <w:spacing w:val="-3"/>
          <w:kern w:val="2"/>
          <w:sz w:val="32"/>
          <w:szCs w:val="32"/>
          <w:lang w:eastAsia="zh-CN"/>
        </w:rPr>
        <w:t>温泉县发展</w:t>
      </w:r>
      <w:r>
        <w:rPr>
          <w:rFonts w:hint="eastAsia" w:ascii="Times New Roman" w:hAnsi="Times New Roman" w:eastAsia="方正仿宋_GBK" w:cs="Times New Roman"/>
          <w:snapToGrid/>
          <w:spacing w:val="-3"/>
          <w:kern w:val="2"/>
          <w:sz w:val="32"/>
          <w:szCs w:val="32"/>
          <w:lang w:val="en-US" w:eastAsia="zh-CN"/>
        </w:rPr>
        <w:t>和</w:t>
      </w:r>
      <w:r>
        <w:rPr>
          <w:rFonts w:hint="default" w:ascii="Times New Roman" w:hAnsi="Times New Roman" w:eastAsia="方正仿宋_GBK" w:cs="Times New Roman"/>
          <w:snapToGrid/>
          <w:spacing w:val="-3"/>
          <w:kern w:val="2"/>
          <w:sz w:val="32"/>
          <w:szCs w:val="32"/>
          <w:lang w:eastAsia="zh-CN"/>
        </w:rPr>
        <w:t>改革委</w:t>
      </w:r>
      <w:r>
        <w:rPr>
          <w:rFonts w:hint="eastAsia" w:ascii="Times New Roman" w:hAnsi="Times New Roman" w:eastAsia="方正仿宋_GBK" w:cs="Times New Roman"/>
          <w:snapToGrid/>
          <w:spacing w:val="-3"/>
          <w:kern w:val="2"/>
          <w:sz w:val="32"/>
          <w:szCs w:val="32"/>
          <w:lang w:val="en-US" w:eastAsia="zh-CN"/>
        </w:rPr>
        <w:t>员会</w:t>
      </w:r>
    </w:p>
    <w:p w14:paraId="66BBDD0C">
      <w:pPr>
        <w:pStyle w:val="2"/>
        <w:keepNext w:val="0"/>
        <w:keepLines w:val="0"/>
        <w:pageBreakBefore w:val="0"/>
        <w:kinsoku w:val="0"/>
        <w:wordWrap/>
        <w:overflowPunct/>
        <w:topLinePunct w:val="0"/>
        <w:autoSpaceDE w:val="0"/>
        <w:autoSpaceDN w:val="0"/>
        <w:bidi w:val="0"/>
        <w:adjustRightInd w:val="0"/>
        <w:snapToGrid w:val="0"/>
        <w:spacing w:line="520" w:lineRule="exact"/>
        <w:jc w:val="left"/>
        <w:textAlignment w:val="baseline"/>
        <w:rPr>
          <w:rFonts w:hint="default" w:ascii="Times New Roman" w:hAnsi="Times New Roman" w:eastAsia="仿宋" w:cs="Times New Roman"/>
          <w:snapToGrid/>
          <w:spacing w:val="-6"/>
          <w:kern w:val="2"/>
          <w:sz w:val="32"/>
          <w:szCs w:val="32"/>
          <w:lang w:eastAsia="zh-CN"/>
        </w:rPr>
      </w:pPr>
      <w:r>
        <w:rPr>
          <w:rFonts w:hint="eastAsia" w:ascii="Times New Roman" w:hAnsi="Times New Roman" w:eastAsia="仿宋" w:cs="Times New Roman"/>
          <w:snapToGrid/>
          <w:color w:val="000000"/>
          <w:spacing w:val="-6"/>
          <w:kern w:val="2"/>
          <w:sz w:val="32"/>
          <w:szCs w:val="32"/>
          <w:lang w:val="en-US" w:eastAsia="zh-CN"/>
        </w:rPr>
        <w:t xml:space="preserve"> </w:t>
      </w:r>
      <w:r>
        <w:rPr>
          <w:rFonts w:hint="eastAsia" w:ascii="Times New Roman" w:hAnsi="Times New Roman" w:cs="Times New Roman"/>
          <w:snapToGrid/>
          <w:color w:val="000000"/>
          <w:spacing w:val="-6"/>
          <w:kern w:val="2"/>
          <w:sz w:val="32"/>
          <w:szCs w:val="32"/>
          <w:lang w:val="en-US" w:eastAsia="zh-CN"/>
        </w:rPr>
        <w:t xml:space="preserve">                                    </w:t>
      </w:r>
      <w:r>
        <w:rPr>
          <w:rFonts w:hint="default" w:ascii="Times New Roman" w:hAnsi="Times New Roman" w:eastAsia="仿宋" w:cs="Times New Roman"/>
          <w:snapToGrid/>
          <w:spacing w:val="-6"/>
          <w:kern w:val="2"/>
          <w:sz w:val="32"/>
          <w:szCs w:val="32"/>
          <w:lang w:eastAsia="zh-CN"/>
        </w:rPr>
        <w:t>202</w:t>
      </w:r>
      <w:r>
        <w:rPr>
          <w:rFonts w:hint="eastAsia" w:ascii="Times New Roman" w:hAnsi="Times New Roman" w:eastAsia="仿宋" w:cs="Times New Roman"/>
          <w:snapToGrid/>
          <w:spacing w:val="-6"/>
          <w:kern w:val="2"/>
          <w:sz w:val="32"/>
          <w:szCs w:val="32"/>
          <w:lang w:val="en-US" w:eastAsia="zh-CN"/>
        </w:rPr>
        <w:t>6</w:t>
      </w:r>
      <w:r>
        <w:rPr>
          <w:rFonts w:hint="default" w:ascii="Times New Roman" w:hAnsi="Times New Roman" w:eastAsia="仿宋" w:cs="Times New Roman"/>
          <w:snapToGrid/>
          <w:spacing w:val="-6"/>
          <w:kern w:val="2"/>
          <w:sz w:val="32"/>
          <w:szCs w:val="32"/>
          <w:lang w:eastAsia="zh-CN"/>
        </w:rPr>
        <w:t>年</w:t>
      </w:r>
      <w:r>
        <w:rPr>
          <w:rFonts w:hint="eastAsia" w:ascii="Times New Roman" w:hAnsi="Times New Roman" w:cs="Times New Roman"/>
          <w:snapToGrid/>
          <w:spacing w:val="-6"/>
          <w:kern w:val="2"/>
          <w:sz w:val="32"/>
          <w:szCs w:val="32"/>
          <w:lang w:val="en-US" w:eastAsia="zh-CN"/>
        </w:rPr>
        <w:t>5</w:t>
      </w:r>
      <w:r>
        <w:rPr>
          <w:rFonts w:hint="default" w:ascii="Times New Roman" w:hAnsi="Times New Roman" w:eastAsia="仿宋" w:cs="Times New Roman"/>
          <w:snapToGrid/>
          <w:spacing w:val="-6"/>
          <w:kern w:val="2"/>
          <w:sz w:val="32"/>
          <w:szCs w:val="32"/>
          <w:lang w:eastAsia="zh-CN"/>
        </w:rPr>
        <w:t>月</w:t>
      </w:r>
      <w:r>
        <w:rPr>
          <w:rFonts w:hint="eastAsia" w:ascii="Times New Roman" w:hAnsi="Times New Roman" w:cs="Times New Roman"/>
          <w:snapToGrid/>
          <w:spacing w:val="-6"/>
          <w:kern w:val="2"/>
          <w:sz w:val="32"/>
          <w:szCs w:val="32"/>
          <w:lang w:val="en-US" w:eastAsia="zh-CN"/>
        </w:rPr>
        <w:t>25</w:t>
      </w:r>
      <w:r>
        <w:rPr>
          <w:rFonts w:hint="eastAsia" w:ascii="方正仿宋_GBK" w:hAnsi="方正仿宋_GBK" w:eastAsia="方正仿宋_GBK" w:cs="方正仿宋_GBK"/>
          <w:snapToGrid/>
          <w:spacing w:val="-6"/>
          <w:kern w:val="2"/>
          <w:sz w:val="32"/>
          <w:szCs w:val="32"/>
          <w:lang w:eastAsia="zh-CN"/>
        </w:rPr>
        <w:t>日</w:t>
      </w:r>
    </w:p>
    <w:p w14:paraId="5641B1F7">
      <w:pPr>
        <w:rPr>
          <w:rFonts w:hint="default" w:ascii="Times New Roman" w:hAnsi="Times New Roman" w:eastAsia="仿宋" w:cs="Times New Roman"/>
          <w:snapToGrid/>
          <w:spacing w:val="-6"/>
          <w:kern w:val="2"/>
          <w:sz w:val="32"/>
          <w:szCs w:val="32"/>
          <w:lang w:eastAsia="zh-CN"/>
        </w:rPr>
      </w:pPr>
    </w:p>
    <w:p w14:paraId="45FADC35">
      <w:pPr>
        <w:pStyle w:val="2"/>
        <w:rPr>
          <w:rFonts w:hint="default" w:ascii="Times New Roman" w:hAnsi="Times New Roman" w:eastAsia="仿宋" w:cs="Times New Roman"/>
          <w:snapToGrid/>
          <w:spacing w:val="-6"/>
          <w:kern w:val="2"/>
          <w:sz w:val="32"/>
          <w:szCs w:val="32"/>
          <w:lang w:eastAsia="zh-CN"/>
        </w:rPr>
      </w:pPr>
    </w:p>
    <w:p w14:paraId="06963D5B">
      <w:pPr>
        <w:rPr>
          <w:rFonts w:hint="default" w:ascii="Times New Roman" w:hAnsi="Times New Roman" w:eastAsia="仿宋" w:cs="Times New Roman"/>
          <w:snapToGrid/>
          <w:spacing w:val="-6"/>
          <w:kern w:val="2"/>
          <w:sz w:val="32"/>
          <w:szCs w:val="32"/>
          <w:lang w:eastAsia="zh-CN"/>
        </w:rPr>
      </w:pPr>
    </w:p>
    <w:p w14:paraId="20011A16">
      <w:pPr>
        <w:pStyle w:val="2"/>
        <w:rPr>
          <w:rFonts w:hint="default"/>
          <w:lang w:eastAsia="zh-CN"/>
        </w:rPr>
      </w:pPr>
    </w:p>
    <w:p w14:paraId="7D11750C">
      <w:pPr>
        <w:pStyle w:val="3"/>
        <w:rPr>
          <w:rFonts w:hint="default"/>
          <w:lang w:eastAsia="zh-CN"/>
        </w:rPr>
      </w:pPr>
    </w:p>
    <w:p w14:paraId="648A8E6A">
      <w:pPr>
        <w:pStyle w:val="4"/>
        <w:rPr>
          <w:rFonts w:hint="default"/>
          <w:lang w:eastAsia="zh-CN"/>
        </w:rPr>
      </w:pPr>
    </w:p>
    <w:p w14:paraId="77245335">
      <w:pPr>
        <w:pStyle w:val="4"/>
        <w:rPr>
          <w:rFonts w:hint="default"/>
          <w:lang w:eastAsia="zh-CN"/>
        </w:rPr>
      </w:pPr>
    </w:p>
    <w:p w14:paraId="34DFAC61">
      <w:pPr>
        <w:pStyle w:val="4"/>
        <w:rPr>
          <w:rFonts w:hint="default"/>
          <w:lang w:eastAsia="zh-CN"/>
        </w:rPr>
      </w:pPr>
    </w:p>
    <w:p w14:paraId="2EC83D21">
      <w:pPr>
        <w:pStyle w:val="4"/>
        <w:rPr>
          <w:rFonts w:hint="default"/>
          <w:lang w:eastAsia="zh-CN"/>
        </w:rPr>
      </w:pPr>
    </w:p>
    <w:p w14:paraId="70B36D6B">
      <w:pPr>
        <w:pStyle w:val="4"/>
        <w:rPr>
          <w:rFonts w:hint="default"/>
          <w:lang w:eastAsia="zh-CN"/>
        </w:rPr>
      </w:pPr>
    </w:p>
    <w:p w14:paraId="27DE9BA7">
      <w:pPr>
        <w:pStyle w:val="4"/>
        <w:rPr>
          <w:rFonts w:hint="default"/>
          <w:lang w:eastAsia="zh-CN"/>
        </w:rPr>
      </w:pPr>
    </w:p>
    <w:p w14:paraId="1B654989">
      <w:pPr>
        <w:pStyle w:val="4"/>
        <w:rPr>
          <w:rFonts w:hint="default"/>
          <w:lang w:eastAsia="zh-CN"/>
        </w:rPr>
      </w:pPr>
    </w:p>
    <w:p w14:paraId="4EE4C06A">
      <w:pPr>
        <w:pStyle w:val="4"/>
        <w:rPr>
          <w:rFonts w:hint="default"/>
          <w:lang w:eastAsia="zh-CN"/>
        </w:rPr>
      </w:pPr>
    </w:p>
    <w:p w14:paraId="57579CE3">
      <w:pPr>
        <w:pStyle w:val="4"/>
        <w:rPr>
          <w:rFonts w:hint="default"/>
          <w:lang w:eastAsia="zh-CN"/>
        </w:rPr>
      </w:pPr>
    </w:p>
    <w:p w14:paraId="509856AB">
      <w:pPr>
        <w:pStyle w:val="4"/>
        <w:rPr>
          <w:rFonts w:hint="default"/>
          <w:lang w:eastAsia="zh-CN"/>
        </w:rPr>
      </w:pPr>
    </w:p>
    <w:p w14:paraId="405A13A5">
      <w:pPr>
        <w:pStyle w:val="4"/>
        <w:rPr>
          <w:rFonts w:hint="default"/>
          <w:lang w:eastAsia="zh-CN"/>
        </w:rPr>
      </w:pPr>
    </w:p>
    <w:p w14:paraId="57426DF3">
      <w:pPr>
        <w:pStyle w:val="3"/>
        <w:rPr>
          <w:rFonts w:hint="default"/>
          <w:lang w:eastAsia="zh-CN"/>
        </w:rPr>
      </w:pPr>
    </w:p>
    <w:p w14:paraId="2B3F02D5">
      <w:pPr>
        <w:pStyle w:val="2"/>
        <w:rPr>
          <w:rFonts w:hint="default"/>
          <w:lang w:eastAsia="zh-CN"/>
        </w:rPr>
      </w:pPr>
    </w:p>
    <w:p w14:paraId="5A01AB31">
      <w:pPr>
        <w:pStyle w:val="2"/>
        <w:rPr>
          <w:rFonts w:hint="default"/>
          <w:lang w:val="en-US" w:eastAsia="zh-CN"/>
        </w:rPr>
      </w:pPr>
    </w:p>
    <w:p w14:paraId="5B474690">
      <w:pPr>
        <w:keepNext w:val="0"/>
        <w:keepLines w:val="0"/>
        <w:pageBreakBefore w:val="0"/>
        <w:widowControl w:val="0"/>
        <w:kinsoku/>
        <w:wordWrap/>
        <w:overflowPunct/>
        <w:topLinePunct w:val="0"/>
        <w:autoSpaceDE/>
        <w:autoSpaceDN/>
        <w:bidi w:val="0"/>
        <w:adjustRightInd/>
        <w:snapToGrid/>
        <w:spacing w:line="560" w:lineRule="exact"/>
        <w:ind w:left="0" w:right="0"/>
        <w:jc w:val="left"/>
        <w:textAlignment w:val="auto"/>
        <w:rPr>
          <w:rFonts w:hint="default"/>
          <w:spacing w:val="-6"/>
          <w:lang w:eastAsia="zh-CN"/>
        </w:rPr>
      </w:pPr>
      <w:r>
        <w:rPr>
          <w:rFonts w:hint="default" w:ascii="Times New Roman" w:hAnsi="Times New Roman" w:eastAsia="仿宋" w:cs="Times New Roman"/>
          <w:snapToGrid/>
          <w:spacing w:val="-6"/>
          <w:kern w:val="2"/>
          <w:sz w:val="32"/>
          <w:szCs w:val="20"/>
          <w:lang w:eastAsia="zh-CN"/>
        </w:rPr>
        <mc:AlternateContent>
          <mc:Choice Requires="wps">
            <w:drawing>
              <wp:anchor distT="0" distB="0" distL="114300" distR="114300" simplePos="0" relativeHeight="251659264" behindDoc="0" locked="0" layoutInCell="1" allowOverlap="1">
                <wp:simplePos x="0" y="0"/>
                <wp:positionH relativeFrom="column">
                  <wp:posOffset>0</wp:posOffset>
                </wp:positionH>
                <wp:positionV relativeFrom="paragraph">
                  <wp:posOffset>32385</wp:posOffset>
                </wp:positionV>
                <wp:extent cx="5257800" cy="0"/>
                <wp:effectExtent l="0" t="4445" r="0" b="5080"/>
                <wp:wrapNone/>
                <wp:docPr id="2" name="直接连接符 2"/>
                <wp:cNvGraphicFramePr/>
                <a:graphic xmlns:a="http://schemas.openxmlformats.org/drawingml/2006/main">
                  <a:graphicData uri="http://schemas.microsoft.com/office/word/2010/wordprocessingShape">
                    <wps:wsp>
                      <wps:cNvCnPr/>
                      <wps:spPr>
                        <a:xfrm>
                          <a:off x="0" y="0"/>
                          <a:ext cx="5257800" cy="0"/>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margin-left:0pt;margin-top:2.55pt;height:0pt;width:414pt;z-index:251659264;mso-width-relative:page;mso-height-relative:page;" filled="f" stroked="t" coordsize="21600,21600" o:gfxdata="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">
                <v:fill on="f" focussize="0,0"/>
                <v:stroke color="#000000" joinstyle="round"/>
                <v:imagedata o:title=""/>
                <o:lock v:ext="edit" aspectratio="f"/>
              </v:line>
            </w:pict>
          </mc:Fallback>
        </mc:AlternateContent>
      </w:r>
      <w:r>
        <w:rPr>
          <w:rFonts w:hint="default" w:ascii="Times New Roman" w:hAnsi="Times New Roman" w:eastAsia="仿宋" w:cs="Times New Roman"/>
          <w:snapToGrid/>
          <w:color w:val="000000"/>
          <w:spacing w:val="-6"/>
          <w:kern w:val="2"/>
          <w:sz w:val="32"/>
          <w:szCs w:val="32"/>
          <w:lang w:eastAsia="zh-CN"/>
        </w:rPr>
        <w:t>温泉县发展和改革委员会</w:t>
      </w:r>
      <w:r>
        <w:rPr>
          <w:rFonts w:hint="eastAsia" w:ascii="Times New Roman" w:hAnsi="Times New Roman" w:eastAsia="仿宋" w:cs="Times New Roman"/>
          <w:snapToGrid/>
          <w:color w:val="000000"/>
          <w:spacing w:val="-6"/>
          <w:kern w:val="2"/>
          <w:sz w:val="32"/>
          <w:szCs w:val="32"/>
          <w:lang w:val="en-US" w:eastAsia="zh-CN"/>
        </w:rPr>
        <w:t xml:space="preserve">              </w:t>
      </w:r>
      <w:r>
        <w:rPr>
          <w:rFonts w:hint="default" w:ascii="Times New Roman" w:hAnsi="Times New Roman" w:eastAsia="仿宋" w:cs="Times New Roman"/>
          <w:snapToGrid/>
          <w:spacing w:val="-6"/>
          <w:kern w:val="2"/>
          <w:sz w:val="32"/>
          <w:szCs w:val="32"/>
          <w:lang w:eastAsia="zh-CN"/>
        </w:rPr>
        <w:t>202</w:t>
      </w:r>
      <w:r>
        <w:rPr>
          <w:rFonts w:hint="eastAsia" w:ascii="Times New Roman" w:hAnsi="Times New Roman" w:eastAsia="仿宋" w:cs="Times New Roman"/>
          <w:snapToGrid/>
          <w:spacing w:val="-6"/>
          <w:kern w:val="2"/>
          <w:sz w:val="32"/>
          <w:szCs w:val="32"/>
          <w:lang w:val="en-US" w:eastAsia="zh-CN"/>
        </w:rPr>
        <w:t>6</w:t>
      </w:r>
      <w:r>
        <w:rPr>
          <w:rFonts w:hint="default" w:ascii="Times New Roman" w:hAnsi="Times New Roman" w:eastAsia="仿宋" w:cs="Times New Roman"/>
          <w:snapToGrid/>
          <w:spacing w:val="-6"/>
          <w:kern w:val="2"/>
          <w:sz w:val="32"/>
          <w:szCs w:val="32"/>
          <w:lang w:eastAsia="zh-CN"/>
        </w:rPr>
        <w:t>年</w:t>
      </w:r>
      <w:r>
        <w:rPr>
          <w:rFonts w:hint="eastAsia" w:ascii="Times New Roman" w:hAnsi="Times New Roman" w:eastAsia="仿宋" w:cs="Times New Roman"/>
          <w:snapToGrid/>
          <w:spacing w:val="-6"/>
          <w:kern w:val="2"/>
          <w:sz w:val="32"/>
          <w:szCs w:val="32"/>
          <w:lang w:val="en-US" w:eastAsia="zh-CN"/>
        </w:rPr>
        <w:t>5</w:t>
      </w:r>
      <w:r>
        <w:rPr>
          <w:rFonts w:hint="default" w:ascii="Times New Roman" w:hAnsi="Times New Roman" w:eastAsia="仿宋" w:cs="Times New Roman"/>
          <w:snapToGrid/>
          <w:spacing w:val="-6"/>
          <w:kern w:val="2"/>
          <w:sz w:val="32"/>
          <w:szCs w:val="32"/>
          <w:lang w:eastAsia="zh-CN"/>
        </w:rPr>
        <w:t>月</w:t>
      </w:r>
      <w:r>
        <w:rPr>
          <w:rFonts w:hint="eastAsia" w:ascii="Times New Roman" w:hAnsi="Times New Roman" w:eastAsia="仿宋" w:cs="Times New Roman"/>
          <w:snapToGrid/>
          <w:spacing w:val="-6"/>
          <w:kern w:val="2"/>
          <w:sz w:val="32"/>
          <w:szCs w:val="32"/>
          <w:lang w:val="en-US" w:eastAsia="zh-CN"/>
        </w:rPr>
        <w:t>25</w:t>
      </w:r>
      <w:r>
        <w:rPr>
          <w:rFonts w:hint="default" w:ascii="Times New Roman" w:hAnsi="Times New Roman" w:eastAsia="方正仿宋_GBK" w:cs="Times New Roman"/>
          <w:snapToGrid/>
          <w:spacing w:val="-6"/>
          <w:kern w:val="2"/>
          <w:sz w:val="32"/>
          <w:szCs w:val="32"/>
          <w:lang w:eastAsia="zh-CN"/>
        </w:rPr>
        <w:t>日</w:t>
      </w:r>
      <w:r>
        <w:rPr>
          <w:rFonts w:hint="default" w:ascii="Times New Roman" w:hAnsi="Times New Roman" w:eastAsia="仿宋" w:cs="Times New Roman"/>
          <w:snapToGrid/>
          <w:color w:val="000000"/>
          <w:spacing w:val="-6"/>
          <w:kern w:val="2"/>
          <w:sz w:val="32"/>
          <w:szCs w:val="32"/>
          <w:lang w:eastAsia="zh-CN"/>
        </w:rPr>
        <w:t>印发</w:t>
      </w:r>
    </w:p>
    <w:p w14:paraId="112E23EB">
      <w:pPr>
        <w:keepNext w:val="0"/>
        <w:keepLines w:val="0"/>
        <w:pageBreakBefore w:val="0"/>
        <w:widowControl w:val="0"/>
        <w:kinsoku/>
        <w:wordWrap/>
        <w:overflowPunct/>
        <w:topLinePunct w:val="0"/>
        <w:autoSpaceDE/>
        <w:autoSpaceDN/>
        <w:bidi w:val="0"/>
        <w:adjustRightInd/>
        <w:snapToGrid/>
        <w:spacing w:line="560" w:lineRule="exact"/>
        <w:ind w:left="0" w:right="0" w:firstLine="308" w:firstLineChars="100"/>
        <w:jc w:val="left"/>
        <w:textAlignment w:val="auto"/>
        <w:rPr>
          <w:rFonts w:hint="eastAsia" w:ascii="方正仿宋_GBK" w:hAnsi="方正仿宋_GBK" w:eastAsia="方正仿宋_GBK" w:cs="方正仿宋_GBK"/>
          <w:spacing w:val="-6"/>
          <w:sz w:val="32"/>
          <w:szCs w:val="32"/>
        </w:rPr>
        <w:sectPr>
          <w:footerReference r:id="rId5" w:type="default"/>
          <w:pgSz w:w="11849" w:h="16782"/>
          <w:pgMar w:top="1984" w:right="1474" w:bottom="1871" w:left="1587" w:header="0" w:footer="678" w:gutter="0"/>
          <w:cols w:space="720" w:num="1"/>
        </w:sectPr>
      </w:pPr>
      <w:r>
        <w:rPr>
          <w:rFonts w:hint="default" w:ascii="Times New Roman" w:hAnsi="Times New Roman" w:eastAsia="仿宋" w:cs="Times New Roman"/>
          <w:snapToGrid/>
          <w:spacing w:val="-6"/>
          <w:kern w:val="2"/>
          <w:sz w:val="32"/>
          <w:szCs w:val="20"/>
          <w:lang w:eastAsia="zh-CN"/>
        </w:rPr>
        <mc:AlternateContent>
          <mc:Choice Requires="wps">
            <w:drawing>
              <wp:anchor distT="0" distB="0" distL="114300" distR="114300" simplePos="0" relativeHeight="251660288" behindDoc="0" locked="0" layoutInCell="1" allowOverlap="1">
                <wp:simplePos x="0" y="0"/>
                <wp:positionH relativeFrom="column">
                  <wp:posOffset>0</wp:posOffset>
                </wp:positionH>
                <wp:positionV relativeFrom="paragraph">
                  <wp:posOffset>53340</wp:posOffset>
                </wp:positionV>
                <wp:extent cx="5257800" cy="0"/>
                <wp:effectExtent l="0" t="4445" r="0" b="5080"/>
                <wp:wrapNone/>
                <wp:docPr id="1" name="直接连接符 1"/>
                <wp:cNvGraphicFramePr/>
                <a:graphic xmlns:a="http://schemas.openxmlformats.org/drawingml/2006/main">
                  <a:graphicData uri="http://schemas.microsoft.com/office/word/2010/wordprocessingShape">
                    <wps:wsp>
                      <wps:cNvCnPr/>
                      <wps:spPr>
                        <a:xfrm>
                          <a:off x="0" y="0"/>
                          <a:ext cx="5257800" cy="0"/>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margin-left:0pt;margin-top:4.2pt;height:0pt;width:414pt;z-index:251660288;mso-width-relative:page;mso-height-relative:page;" filled="f" stroked="t" coordsize="21600,21600" o:gfxdata="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">
                <v:fill on="f" focussize="0,0"/>
                <v:stroke color="#000000" joinstyle="round"/>
                <v:imagedata o:title=""/>
                <o:lock v:ext="edit" aspectratio="f"/>
              </v:line>
            </w:pict>
          </mc:Fallback>
        </mc:AlternateContent>
      </w:r>
    </w:p>
    <w:p w14:paraId="0B8A9B3F">
      <w:pPr>
        <w:keepNext w:val="0"/>
        <w:keepLines w:val="0"/>
        <w:pageBreakBefore w:val="0"/>
        <w:widowControl w:val="0"/>
        <w:kinsoku/>
        <w:wordWrap/>
        <w:overflowPunct/>
        <w:topLinePunct w:val="0"/>
        <w:autoSpaceDE/>
        <w:autoSpaceDN/>
        <w:bidi w:val="0"/>
        <w:spacing w:line="560" w:lineRule="exact"/>
        <w:ind w:left="0" w:right="0"/>
        <w:jc w:val="left"/>
        <w:textAlignment w:val="auto"/>
        <w:rPr>
          <w:rStyle w:val="7"/>
          <w:rFonts w:hint="default" w:ascii="Times New Roman" w:hAnsi="Times New Roman" w:eastAsia="仿宋_GB2312" w:cs="Times New Roman"/>
          <w:b w:val="0"/>
          <w:bCs w:val="0"/>
          <w:spacing w:val="-6"/>
          <w:sz w:val="32"/>
          <w:szCs w:val="32"/>
          <w:lang w:val="en-US" w:eastAsia="zh-CN"/>
        </w:rPr>
      </w:pPr>
      <w:r>
        <w:rPr>
          <w:rStyle w:val="7"/>
          <w:rFonts w:hint="default" w:ascii="Times New Roman" w:hAnsi="Times New Roman" w:eastAsia="仿宋_GB2312" w:cs="Times New Roman"/>
          <w:b w:val="0"/>
          <w:bCs w:val="0"/>
          <w:spacing w:val="-6"/>
          <w:sz w:val="32"/>
          <w:szCs w:val="32"/>
          <w:lang w:val="en-US" w:eastAsia="zh-CN"/>
        </w:rPr>
        <w:t>附件：</w:t>
      </w:r>
    </w:p>
    <w:p w14:paraId="7AB00DD7">
      <w:pPr>
        <w:keepNext w:val="0"/>
        <w:keepLines w:val="0"/>
        <w:pageBreakBefore w:val="0"/>
        <w:widowControl w:val="0"/>
        <w:kinsoku/>
        <w:wordWrap/>
        <w:overflowPunct/>
        <w:topLinePunct w:val="0"/>
        <w:autoSpaceDE/>
        <w:autoSpaceDN/>
        <w:bidi w:val="0"/>
        <w:spacing w:line="560" w:lineRule="exact"/>
        <w:ind w:left="0" w:right="0"/>
        <w:jc w:val="center"/>
        <w:textAlignment w:val="auto"/>
        <w:rPr>
          <w:rStyle w:val="7"/>
          <w:rFonts w:hint="default" w:ascii="Times New Roman" w:hAnsi="Times New Roman" w:eastAsia="方正仿宋_GBK" w:cs="Times New Roman"/>
          <w:b/>
          <w:bCs w:val="0"/>
          <w:spacing w:val="-6"/>
          <w:sz w:val="24"/>
          <w:lang w:eastAsia="zh-CN"/>
        </w:rPr>
      </w:pPr>
      <w:r>
        <w:rPr>
          <w:rStyle w:val="7"/>
          <w:rFonts w:hint="default" w:ascii="Times New Roman" w:hAnsi="Times New Roman" w:eastAsia="方正小标宋_GBK" w:cs="Times New Roman"/>
          <w:spacing w:val="-6"/>
          <w:sz w:val="36"/>
          <w:szCs w:val="36"/>
        </w:rPr>
        <w:t>审</w:t>
      </w:r>
      <w:r>
        <w:rPr>
          <w:rStyle w:val="7"/>
          <w:rFonts w:hint="eastAsia" w:ascii="Times New Roman" w:hAnsi="Times New Roman" w:eastAsia="方正小标宋_GBK" w:cs="Times New Roman"/>
          <w:spacing w:val="-6"/>
          <w:sz w:val="36"/>
          <w:szCs w:val="36"/>
          <w:lang w:val="en-US" w:eastAsia="zh-CN"/>
        </w:rPr>
        <w:t xml:space="preserve"> </w:t>
      </w:r>
      <w:r>
        <w:rPr>
          <w:rStyle w:val="7"/>
          <w:rFonts w:hint="default" w:ascii="Times New Roman" w:hAnsi="Times New Roman" w:eastAsia="方正小标宋_GBK" w:cs="Times New Roman"/>
          <w:spacing w:val="-6"/>
          <w:sz w:val="36"/>
          <w:szCs w:val="36"/>
        </w:rPr>
        <w:t>批</w:t>
      </w:r>
      <w:r>
        <w:rPr>
          <w:rStyle w:val="7"/>
          <w:rFonts w:hint="eastAsia" w:ascii="Times New Roman" w:hAnsi="Times New Roman" w:eastAsia="方正小标宋_GBK" w:cs="Times New Roman"/>
          <w:spacing w:val="-6"/>
          <w:sz w:val="36"/>
          <w:szCs w:val="36"/>
          <w:lang w:val="en-US" w:eastAsia="zh-CN"/>
        </w:rPr>
        <w:t xml:space="preserve"> </w:t>
      </w:r>
      <w:r>
        <w:rPr>
          <w:rStyle w:val="7"/>
          <w:rFonts w:hint="default" w:ascii="Times New Roman" w:hAnsi="Times New Roman" w:eastAsia="方正小标宋_GBK" w:cs="Times New Roman"/>
          <w:spacing w:val="-6"/>
          <w:sz w:val="36"/>
          <w:szCs w:val="36"/>
        </w:rPr>
        <w:t>部</w:t>
      </w:r>
      <w:r>
        <w:rPr>
          <w:rStyle w:val="7"/>
          <w:rFonts w:hint="eastAsia" w:ascii="Times New Roman" w:hAnsi="Times New Roman" w:eastAsia="方正小标宋_GBK" w:cs="Times New Roman"/>
          <w:spacing w:val="-6"/>
          <w:sz w:val="36"/>
          <w:szCs w:val="36"/>
          <w:lang w:val="en-US" w:eastAsia="zh-CN"/>
        </w:rPr>
        <w:t xml:space="preserve"> </w:t>
      </w:r>
      <w:r>
        <w:rPr>
          <w:rStyle w:val="7"/>
          <w:rFonts w:hint="default" w:ascii="Times New Roman" w:hAnsi="Times New Roman" w:eastAsia="方正小标宋_GBK" w:cs="Times New Roman"/>
          <w:spacing w:val="-6"/>
          <w:sz w:val="36"/>
          <w:szCs w:val="36"/>
        </w:rPr>
        <w:t>门</w:t>
      </w:r>
      <w:r>
        <w:rPr>
          <w:rStyle w:val="7"/>
          <w:rFonts w:hint="eastAsia" w:ascii="Times New Roman" w:hAnsi="Times New Roman" w:eastAsia="方正小标宋_GBK" w:cs="Times New Roman"/>
          <w:spacing w:val="-6"/>
          <w:sz w:val="36"/>
          <w:szCs w:val="36"/>
          <w:lang w:val="en-US" w:eastAsia="zh-CN"/>
        </w:rPr>
        <w:t xml:space="preserve"> </w:t>
      </w:r>
      <w:r>
        <w:rPr>
          <w:rStyle w:val="7"/>
          <w:rFonts w:hint="default" w:ascii="Times New Roman" w:hAnsi="Times New Roman" w:eastAsia="方正小标宋_GBK" w:cs="Times New Roman"/>
          <w:spacing w:val="-6"/>
          <w:sz w:val="36"/>
          <w:szCs w:val="36"/>
        </w:rPr>
        <w:t>招</w:t>
      </w:r>
      <w:r>
        <w:rPr>
          <w:rStyle w:val="7"/>
          <w:rFonts w:hint="eastAsia" w:ascii="Times New Roman" w:hAnsi="Times New Roman" w:eastAsia="方正小标宋_GBK" w:cs="Times New Roman"/>
          <w:spacing w:val="-6"/>
          <w:sz w:val="36"/>
          <w:szCs w:val="36"/>
          <w:lang w:val="en-US" w:eastAsia="zh-CN"/>
        </w:rPr>
        <w:t xml:space="preserve"> </w:t>
      </w:r>
      <w:r>
        <w:rPr>
          <w:rStyle w:val="7"/>
          <w:rFonts w:hint="default" w:ascii="Times New Roman" w:hAnsi="Times New Roman" w:eastAsia="方正小标宋_GBK" w:cs="Times New Roman"/>
          <w:spacing w:val="-6"/>
          <w:sz w:val="36"/>
          <w:szCs w:val="36"/>
        </w:rPr>
        <w:t>标</w:t>
      </w:r>
      <w:r>
        <w:rPr>
          <w:rStyle w:val="7"/>
          <w:rFonts w:hint="eastAsia" w:ascii="Times New Roman" w:hAnsi="Times New Roman" w:eastAsia="方正小标宋_GBK" w:cs="Times New Roman"/>
          <w:spacing w:val="-6"/>
          <w:sz w:val="36"/>
          <w:szCs w:val="36"/>
          <w:lang w:val="en-US" w:eastAsia="zh-CN"/>
        </w:rPr>
        <w:t xml:space="preserve"> </w:t>
      </w:r>
      <w:r>
        <w:rPr>
          <w:rStyle w:val="7"/>
          <w:rFonts w:hint="default" w:ascii="Times New Roman" w:hAnsi="Times New Roman" w:eastAsia="方正小标宋_GBK" w:cs="Times New Roman"/>
          <w:spacing w:val="-6"/>
          <w:sz w:val="36"/>
          <w:szCs w:val="36"/>
        </w:rPr>
        <w:t>核</w:t>
      </w:r>
      <w:r>
        <w:rPr>
          <w:rStyle w:val="7"/>
          <w:rFonts w:hint="eastAsia" w:ascii="Times New Roman" w:hAnsi="Times New Roman" w:eastAsia="方正小标宋_GBK" w:cs="Times New Roman"/>
          <w:spacing w:val="-6"/>
          <w:sz w:val="36"/>
          <w:szCs w:val="36"/>
          <w:lang w:val="en-US" w:eastAsia="zh-CN"/>
        </w:rPr>
        <w:t xml:space="preserve"> </w:t>
      </w:r>
      <w:r>
        <w:rPr>
          <w:rStyle w:val="7"/>
          <w:rFonts w:hint="default" w:ascii="Times New Roman" w:hAnsi="Times New Roman" w:eastAsia="方正小标宋_GBK" w:cs="Times New Roman"/>
          <w:spacing w:val="-6"/>
          <w:sz w:val="36"/>
          <w:szCs w:val="36"/>
        </w:rPr>
        <w:t>准</w:t>
      </w:r>
      <w:r>
        <w:rPr>
          <w:rStyle w:val="7"/>
          <w:rFonts w:hint="eastAsia" w:ascii="Times New Roman" w:hAnsi="Times New Roman" w:eastAsia="方正小标宋_GBK" w:cs="Times New Roman"/>
          <w:spacing w:val="-6"/>
          <w:sz w:val="36"/>
          <w:szCs w:val="36"/>
          <w:lang w:val="en-US" w:eastAsia="zh-CN"/>
        </w:rPr>
        <w:t xml:space="preserve"> </w:t>
      </w:r>
      <w:r>
        <w:rPr>
          <w:rStyle w:val="7"/>
          <w:rFonts w:hint="default" w:ascii="Times New Roman" w:hAnsi="Times New Roman" w:eastAsia="方正小标宋_GBK" w:cs="Times New Roman"/>
          <w:spacing w:val="-6"/>
          <w:sz w:val="36"/>
          <w:szCs w:val="36"/>
        </w:rPr>
        <w:t>意</w:t>
      </w:r>
      <w:r>
        <w:rPr>
          <w:rStyle w:val="7"/>
          <w:rFonts w:hint="eastAsia" w:ascii="Times New Roman" w:hAnsi="Times New Roman" w:eastAsia="方正小标宋_GBK" w:cs="Times New Roman"/>
          <w:spacing w:val="-6"/>
          <w:sz w:val="36"/>
          <w:szCs w:val="36"/>
          <w:lang w:val="en-US" w:eastAsia="zh-CN"/>
        </w:rPr>
        <w:t xml:space="preserve"> </w:t>
      </w:r>
      <w:r>
        <w:rPr>
          <w:rStyle w:val="7"/>
          <w:rFonts w:hint="default" w:ascii="Times New Roman" w:hAnsi="Times New Roman" w:eastAsia="方正小标宋_GBK" w:cs="Times New Roman"/>
          <w:spacing w:val="-6"/>
          <w:sz w:val="36"/>
          <w:szCs w:val="36"/>
        </w:rPr>
        <w:t>见</w:t>
      </w:r>
    </w:p>
    <w:p w14:paraId="3860F4DE">
      <w:pPr>
        <w:keepNext w:val="0"/>
        <w:keepLines w:val="0"/>
        <w:pageBreakBefore w:val="0"/>
        <w:widowControl w:val="0"/>
        <w:kinsoku/>
        <w:wordWrap/>
        <w:overflowPunct/>
        <w:topLinePunct w:val="0"/>
        <w:autoSpaceDE/>
        <w:autoSpaceDN/>
        <w:bidi w:val="0"/>
        <w:adjustRightInd w:val="0"/>
        <w:snapToGrid w:val="0"/>
        <w:spacing w:line="560" w:lineRule="exact"/>
        <w:ind w:left="0" w:leftChars="0" w:right="0" w:rightChars="0"/>
        <w:jc w:val="left"/>
        <w:textAlignment w:val="auto"/>
        <w:outlineLvl w:val="9"/>
        <w:rPr>
          <w:rStyle w:val="7"/>
          <w:rFonts w:hint="default" w:ascii="Times New Roman" w:hAnsi="Times New Roman" w:eastAsia="方正仿宋_GBK" w:cs="Times New Roman"/>
          <w:b/>
          <w:bCs w:val="0"/>
          <w:spacing w:val="-6"/>
          <w:sz w:val="24"/>
          <w:lang w:eastAsia="zh-CN"/>
        </w:rPr>
      </w:pPr>
      <w:r>
        <w:rPr>
          <w:rStyle w:val="7"/>
          <w:rFonts w:hint="default" w:ascii="Times New Roman" w:hAnsi="Times New Roman" w:eastAsia="方正仿宋_GBK" w:cs="Times New Roman"/>
          <w:b/>
          <w:bCs w:val="0"/>
          <w:spacing w:val="-6"/>
          <w:sz w:val="24"/>
        </w:rPr>
        <w:t>建设项目名称</w:t>
      </w:r>
      <w:r>
        <w:rPr>
          <w:rStyle w:val="7"/>
          <w:rFonts w:hint="default" w:ascii="Times New Roman" w:hAnsi="Times New Roman" w:eastAsia="方正仿宋_GBK" w:cs="Times New Roman"/>
          <w:b/>
          <w:bCs w:val="0"/>
          <w:spacing w:val="-6"/>
          <w:sz w:val="24"/>
          <w:szCs w:val="22"/>
        </w:rPr>
        <w:t>：温泉县旅游景区道路建设项目</w:t>
      </w:r>
    </w:p>
    <w:tbl>
      <w:tblPr>
        <w:tblStyle w:val="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90"/>
        <w:gridCol w:w="1047"/>
        <w:gridCol w:w="1121"/>
        <w:gridCol w:w="1118"/>
        <w:gridCol w:w="1120"/>
        <w:gridCol w:w="1118"/>
        <w:gridCol w:w="1122"/>
        <w:gridCol w:w="1121"/>
      </w:tblGrid>
      <w:tr w14:paraId="62D388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jc w:val="center"/>
        </w:trPr>
        <w:tc>
          <w:tcPr>
            <w:tcW w:w="1190" w:type="dxa"/>
            <w:vMerge w:val="restart"/>
            <w:noWrap w:val="0"/>
            <w:vAlign w:val="center"/>
          </w:tcPr>
          <w:p w14:paraId="168B65E7">
            <w:pPr>
              <w:keepNext w:val="0"/>
              <w:keepLines w:val="0"/>
              <w:pageBreakBefore w:val="0"/>
              <w:widowControl w:val="0"/>
              <w:kinsoku/>
              <w:wordWrap/>
              <w:overflowPunct/>
              <w:topLinePunct w:val="0"/>
              <w:autoSpaceDE/>
              <w:autoSpaceDN/>
              <w:bidi w:val="0"/>
              <w:spacing w:line="560" w:lineRule="exact"/>
              <w:ind w:left="0" w:right="0"/>
              <w:jc w:val="center"/>
              <w:textAlignment w:val="auto"/>
              <w:rPr>
                <w:rStyle w:val="7"/>
                <w:rFonts w:hint="default" w:ascii="Times New Roman" w:hAnsi="Times New Roman" w:eastAsia="方正仿宋_GBK" w:cs="Times New Roman"/>
                <w:spacing w:val="-6"/>
                <w:sz w:val="24"/>
              </w:rPr>
            </w:pPr>
          </w:p>
        </w:tc>
        <w:tc>
          <w:tcPr>
            <w:tcW w:w="2168" w:type="dxa"/>
            <w:gridSpan w:val="2"/>
            <w:noWrap w:val="0"/>
            <w:vAlign w:val="center"/>
          </w:tcPr>
          <w:p w14:paraId="1A370252">
            <w:pPr>
              <w:keepNext w:val="0"/>
              <w:keepLines w:val="0"/>
              <w:pageBreakBefore w:val="0"/>
              <w:widowControl w:val="0"/>
              <w:kinsoku/>
              <w:wordWrap/>
              <w:overflowPunct/>
              <w:topLinePunct w:val="0"/>
              <w:autoSpaceDE/>
              <w:autoSpaceDN/>
              <w:bidi w:val="0"/>
              <w:spacing w:line="560" w:lineRule="exact"/>
              <w:ind w:left="0" w:right="0"/>
              <w:jc w:val="center"/>
              <w:textAlignment w:val="auto"/>
              <w:rPr>
                <w:rStyle w:val="7"/>
                <w:rFonts w:hint="default" w:ascii="Times New Roman" w:hAnsi="Times New Roman" w:eastAsia="方正仿宋_GBK" w:cs="Times New Roman"/>
                <w:b/>
                <w:spacing w:val="-6"/>
                <w:sz w:val="24"/>
              </w:rPr>
            </w:pPr>
            <w:r>
              <w:rPr>
                <w:rStyle w:val="7"/>
                <w:rFonts w:hint="default" w:ascii="Times New Roman" w:hAnsi="Times New Roman" w:eastAsia="方正仿宋_GBK" w:cs="Times New Roman"/>
                <w:b/>
                <w:spacing w:val="-6"/>
                <w:sz w:val="24"/>
              </w:rPr>
              <w:t>招标范围</w:t>
            </w:r>
          </w:p>
        </w:tc>
        <w:tc>
          <w:tcPr>
            <w:tcW w:w="2238" w:type="dxa"/>
            <w:gridSpan w:val="2"/>
            <w:noWrap w:val="0"/>
            <w:vAlign w:val="center"/>
          </w:tcPr>
          <w:p w14:paraId="4AC294D4">
            <w:pPr>
              <w:keepNext w:val="0"/>
              <w:keepLines w:val="0"/>
              <w:pageBreakBefore w:val="0"/>
              <w:widowControl w:val="0"/>
              <w:kinsoku/>
              <w:wordWrap/>
              <w:overflowPunct/>
              <w:topLinePunct w:val="0"/>
              <w:autoSpaceDE/>
              <w:autoSpaceDN/>
              <w:bidi w:val="0"/>
              <w:spacing w:line="560" w:lineRule="exact"/>
              <w:ind w:left="0" w:right="0"/>
              <w:jc w:val="center"/>
              <w:textAlignment w:val="auto"/>
              <w:rPr>
                <w:rStyle w:val="7"/>
                <w:rFonts w:hint="default" w:ascii="Times New Roman" w:hAnsi="Times New Roman" w:eastAsia="方正仿宋_GBK" w:cs="Times New Roman"/>
                <w:b/>
                <w:spacing w:val="-6"/>
                <w:sz w:val="24"/>
              </w:rPr>
            </w:pPr>
            <w:r>
              <w:rPr>
                <w:rStyle w:val="7"/>
                <w:rFonts w:hint="default" w:ascii="Times New Roman" w:hAnsi="Times New Roman" w:eastAsia="方正仿宋_GBK" w:cs="Times New Roman"/>
                <w:b/>
                <w:spacing w:val="-6"/>
                <w:sz w:val="24"/>
              </w:rPr>
              <w:t>招标组织形式</w:t>
            </w:r>
          </w:p>
        </w:tc>
        <w:tc>
          <w:tcPr>
            <w:tcW w:w="2240" w:type="dxa"/>
            <w:gridSpan w:val="2"/>
            <w:noWrap w:val="0"/>
            <w:vAlign w:val="center"/>
          </w:tcPr>
          <w:p w14:paraId="3C984373">
            <w:pPr>
              <w:keepNext w:val="0"/>
              <w:keepLines w:val="0"/>
              <w:pageBreakBefore w:val="0"/>
              <w:widowControl w:val="0"/>
              <w:kinsoku/>
              <w:wordWrap/>
              <w:overflowPunct/>
              <w:topLinePunct w:val="0"/>
              <w:autoSpaceDE/>
              <w:autoSpaceDN/>
              <w:bidi w:val="0"/>
              <w:spacing w:line="560" w:lineRule="exact"/>
              <w:ind w:left="0" w:right="0"/>
              <w:jc w:val="center"/>
              <w:textAlignment w:val="auto"/>
              <w:rPr>
                <w:rStyle w:val="7"/>
                <w:rFonts w:hint="default" w:ascii="Times New Roman" w:hAnsi="Times New Roman" w:eastAsia="方正仿宋_GBK" w:cs="Times New Roman"/>
                <w:b/>
                <w:spacing w:val="-6"/>
                <w:sz w:val="24"/>
              </w:rPr>
            </w:pPr>
            <w:r>
              <w:rPr>
                <w:rStyle w:val="7"/>
                <w:rFonts w:hint="default" w:ascii="Times New Roman" w:hAnsi="Times New Roman" w:eastAsia="方正仿宋_GBK" w:cs="Times New Roman"/>
                <w:b/>
                <w:spacing w:val="-6"/>
                <w:sz w:val="24"/>
              </w:rPr>
              <w:t>招标方式</w:t>
            </w:r>
          </w:p>
        </w:tc>
        <w:tc>
          <w:tcPr>
            <w:tcW w:w="1121" w:type="dxa"/>
            <w:vMerge w:val="restart"/>
            <w:noWrap w:val="0"/>
            <w:vAlign w:val="center"/>
          </w:tcPr>
          <w:p w14:paraId="6289E667">
            <w:pPr>
              <w:keepNext w:val="0"/>
              <w:keepLines w:val="0"/>
              <w:pageBreakBefore w:val="0"/>
              <w:widowControl w:val="0"/>
              <w:kinsoku/>
              <w:wordWrap/>
              <w:overflowPunct/>
              <w:topLinePunct w:val="0"/>
              <w:autoSpaceDE/>
              <w:autoSpaceDN/>
              <w:bidi w:val="0"/>
              <w:spacing w:line="560" w:lineRule="exact"/>
              <w:ind w:left="0" w:right="0"/>
              <w:jc w:val="center"/>
              <w:textAlignment w:val="auto"/>
              <w:rPr>
                <w:rStyle w:val="7"/>
                <w:rFonts w:hint="default" w:ascii="Times New Roman" w:hAnsi="Times New Roman" w:eastAsia="方正仿宋_GBK" w:cs="Times New Roman"/>
                <w:b/>
                <w:spacing w:val="-6"/>
                <w:sz w:val="24"/>
              </w:rPr>
            </w:pPr>
            <w:r>
              <w:rPr>
                <w:rStyle w:val="7"/>
                <w:rFonts w:hint="default" w:ascii="Times New Roman" w:hAnsi="Times New Roman" w:eastAsia="方正仿宋_GBK" w:cs="Times New Roman"/>
                <w:spacing w:val="-6"/>
                <w:sz w:val="24"/>
              </w:rPr>
              <w:t>不采用招标方式</w:t>
            </w:r>
          </w:p>
        </w:tc>
      </w:tr>
      <w:tr w14:paraId="7D9A7B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97" w:hRule="atLeast"/>
          <w:jc w:val="center"/>
        </w:trPr>
        <w:tc>
          <w:tcPr>
            <w:tcW w:w="1190" w:type="dxa"/>
            <w:vMerge w:val="continue"/>
            <w:noWrap w:val="0"/>
            <w:vAlign w:val="center"/>
          </w:tcPr>
          <w:p w14:paraId="7FE22B9D">
            <w:pPr>
              <w:keepNext w:val="0"/>
              <w:keepLines w:val="0"/>
              <w:pageBreakBefore w:val="0"/>
              <w:widowControl w:val="0"/>
              <w:kinsoku/>
              <w:wordWrap/>
              <w:overflowPunct/>
              <w:topLinePunct w:val="0"/>
              <w:autoSpaceDE/>
              <w:autoSpaceDN/>
              <w:bidi w:val="0"/>
              <w:spacing w:line="560" w:lineRule="exact"/>
              <w:ind w:left="0" w:right="0"/>
              <w:jc w:val="center"/>
              <w:textAlignment w:val="auto"/>
              <w:rPr>
                <w:rStyle w:val="7"/>
                <w:rFonts w:hint="default" w:ascii="Times New Roman" w:hAnsi="Times New Roman" w:eastAsia="方正仿宋_GBK" w:cs="Times New Roman"/>
                <w:spacing w:val="-6"/>
                <w:sz w:val="24"/>
              </w:rPr>
            </w:pPr>
          </w:p>
        </w:tc>
        <w:tc>
          <w:tcPr>
            <w:tcW w:w="1047" w:type="dxa"/>
            <w:noWrap w:val="0"/>
            <w:vAlign w:val="center"/>
          </w:tcPr>
          <w:p w14:paraId="54C0348E">
            <w:pPr>
              <w:keepNext w:val="0"/>
              <w:keepLines w:val="0"/>
              <w:pageBreakBefore w:val="0"/>
              <w:widowControl w:val="0"/>
              <w:kinsoku/>
              <w:wordWrap/>
              <w:overflowPunct/>
              <w:topLinePunct w:val="0"/>
              <w:autoSpaceDE/>
              <w:autoSpaceDN/>
              <w:bidi w:val="0"/>
              <w:spacing w:line="560" w:lineRule="exact"/>
              <w:ind w:left="0" w:right="0"/>
              <w:jc w:val="center"/>
              <w:textAlignment w:val="auto"/>
              <w:rPr>
                <w:rStyle w:val="7"/>
                <w:rFonts w:hint="default" w:ascii="Times New Roman" w:hAnsi="Times New Roman" w:eastAsia="方正仿宋_GBK" w:cs="Times New Roman"/>
                <w:spacing w:val="-6"/>
                <w:sz w:val="24"/>
              </w:rPr>
            </w:pPr>
            <w:r>
              <w:rPr>
                <w:rStyle w:val="7"/>
                <w:rFonts w:hint="default" w:ascii="Times New Roman" w:hAnsi="Times New Roman" w:eastAsia="方正仿宋_GBK" w:cs="Times New Roman"/>
                <w:spacing w:val="-6"/>
                <w:sz w:val="24"/>
              </w:rPr>
              <w:t>全部</w:t>
            </w:r>
          </w:p>
          <w:p w14:paraId="6537E932">
            <w:pPr>
              <w:keepNext w:val="0"/>
              <w:keepLines w:val="0"/>
              <w:pageBreakBefore w:val="0"/>
              <w:widowControl w:val="0"/>
              <w:kinsoku/>
              <w:wordWrap/>
              <w:overflowPunct/>
              <w:topLinePunct w:val="0"/>
              <w:autoSpaceDE/>
              <w:autoSpaceDN/>
              <w:bidi w:val="0"/>
              <w:spacing w:line="560" w:lineRule="exact"/>
              <w:ind w:left="0" w:right="0"/>
              <w:jc w:val="center"/>
              <w:textAlignment w:val="auto"/>
              <w:rPr>
                <w:rStyle w:val="7"/>
                <w:rFonts w:hint="default" w:ascii="Times New Roman" w:hAnsi="Times New Roman" w:eastAsia="方正仿宋_GBK" w:cs="Times New Roman"/>
                <w:spacing w:val="-6"/>
                <w:sz w:val="24"/>
              </w:rPr>
            </w:pPr>
            <w:r>
              <w:rPr>
                <w:rStyle w:val="7"/>
                <w:rFonts w:hint="default" w:ascii="Times New Roman" w:hAnsi="Times New Roman" w:eastAsia="方正仿宋_GBK" w:cs="Times New Roman"/>
                <w:spacing w:val="-6"/>
                <w:sz w:val="24"/>
              </w:rPr>
              <w:t>招标</w:t>
            </w:r>
          </w:p>
        </w:tc>
        <w:tc>
          <w:tcPr>
            <w:tcW w:w="1121" w:type="dxa"/>
            <w:noWrap w:val="0"/>
            <w:vAlign w:val="center"/>
          </w:tcPr>
          <w:p w14:paraId="02FF3249">
            <w:pPr>
              <w:keepNext w:val="0"/>
              <w:keepLines w:val="0"/>
              <w:pageBreakBefore w:val="0"/>
              <w:widowControl w:val="0"/>
              <w:kinsoku/>
              <w:wordWrap/>
              <w:overflowPunct/>
              <w:topLinePunct w:val="0"/>
              <w:autoSpaceDE/>
              <w:autoSpaceDN/>
              <w:bidi w:val="0"/>
              <w:spacing w:line="560" w:lineRule="exact"/>
              <w:ind w:left="0" w:right="0"/>
              <w:jc w:val="center"/>
              <w:textAlignment w:val="auto"/>
              <w:rPr>
                <w:rStyle w:val="7"/>
                <w:rFonts w:hint="default" w:ascii="Times New Roman" w:hAnsi="Times New Roman" w:eastAsia="方正仿宋_GBK" w:cs="Times New Roman"/>
                <w:spacing w:val="-6"/>
                <w:sz w:val="24"/>
              </w:rPr>
            </w:pPr>
            <w:r>
              <w:rPr>
                <w:rStyle w:val="7"/>
                <w:rFonts w:hint="default" w:ascii="Times New Roman" w:hAnsi="Times New Roman" w:eastAsia="方正仿宋_GBK" w:cs="Times New Roman"/>
                <w:spacing w:val="-6"/>
                <w:sz w:val="24"/>
              </w:rPr>
              <w:t>部分</w:t>
            </w:r>
          </w:p>
          <w:p w14:paraId="51305FA5">
            <w:pPr>
              <w:keepNext w:val="0"/>
              <w:keepLines w:val="0"/>
              <w:pageBreakBefore w:val="0"/>
              <w:widowControl w:val="0"/>
              <w:kinsoku/>
              <w:wordWrap/>
              <w:overflowPunct/>
              <w:topLinePunct w:val="0"/>
              <w:autoSpaceDE/>
              <w:autoSpaceDN/>
              <w:bidi w:val="0"/>
              <w:spacing w:line="560" w:lineRule="exact"/>
              <w:ind w:left="0" w:right="0"/>
              <w:jc w:val="center"/>
              <w:textAlignment w:val="auto"/>
              <w:rPr>
                <w:rStyle w:val="7"/>
                <w:rFonts w:hint="default" w:ascii="Times New Roman" w:hAnsi="Times New Roman" w:eastAsia="方正仿宋_GBK" w:cs="Times New Roman"/>
                <w:spacing w:val="-6"/>
                <w:sz w:val="24"/>
              </w:rPr>
            </w:pPr>
            <w:r>
              <w:rPr>
                <w:rStyle w:val="7"/>
                <w:rFonts w:hint="default" w:ascii="Times New Roman" w:hAnsi="Times New Roman" w:eastAsia="方正仿宋_GBK" w:cs="Times New Roman"/>
                <w:spacing w:val="-6"/>
                <w:sz w:val="24"/>
              </w:rPr>
              <w:t>招标</w:t>
            </w:r>
          </w:p>
        </w:tc>
        <w:tc>
          <w:tcPr>
            <w:tcW w:w="1118" w:type="dxa"/>
            <w:noWrap w:val="0"/>
            <w:vAlign w:val="center"/>
          </w:tcPr>
          <w:p w14:paraId="30D554C9">
            <w:pPr>
              <w:keepNext w:val="0"/>
              <w:keepLines w:val="0"/>
              <w:pageBreakBefore w:val="0"/>
              <w:widowControl w:val="0"/>
              <w:kinsoku/>
              <w:wordWrap/>
              <w:overflowPunct/>
              <w:topLinePunct w:val="0"/>
              <w:autoSpaceDE/>
              <w:autoSpaceDN/>
              <w:bidi w:val="0"/>
              <w:spacing w:line="560" w:lineRule="exact"/>
              <w:ind w:left="0" w:right="0"/>
              <w:jc w:val="center"/>
              <w:textAlignment w:val="auto"/>
              <w:rPr>
                <w:rStyle w:val="7"/>
                <w:rFonts w:hint="default" w:ascii="Times New Roman" w:hAnsi="Times New Roman" w:eastAsia="方正仿宋_GBK" w:cs="Times New Roman"/>
                <w:spacing w:val="-6"/>
                <w:sz w:val="24"/>
              </w:rPr>
            </w:pPr>
            <w:r>
              <w:rPr>
                <w:rStyle w:val="7"/>
                <w:rFonts w:hint="default" w:ascii="Times New Roman" w:hAnsi="Times New Roman" w:eastAsia="方正仿宋_GBK" w:cs="Times New Roman"/>
                <w:spacing w:val="-6"/>
                <w:sz w:val="24"/>
              </w:rPr>
              <w:t>自行</w:t>
            </w:r>
          </w:p>
          <w:p w14:paraId="204F8C5C">
            <w:pPr>
              <w:keepNext w:val="0"/>
              <w:keepLines w:val="0"/>
              <w:pageBreakBefore w:val="0"/>
              <w:widowControl w:val="0"/>
              <w:kinsoku/>
              <w:wordWrap/>
              <w:overflowPunct/>
              <w:topLinePunct w:val="0"/>
              <w:autoSpaceDE/>
              <w:autoSpaceDN/>
              <w:bidi w:val="0"/>
              <w:spacing w:line="560" w:lineRule="exact"/>
              <w:ind w:left="0" w:right="0"/>
              <w:jc w:val="center"/>
              <w:textAlignment w:val="auto"/>
              <w:rPr>
                <w:rStyle w:val="7"/>
                <w:rFonts w:hint="default" w:ascii="Times New Roman" w:hAnsi="Times New Roman" w:eastAsia="方正仿宋_GBK" w:cs="Times New Roman"/>
                <w:spacing w:val="-6"/>
                <w:sz w:val="24"/>
              </w:rPr>
            </w:pPr>
            <w:r>
              <w:rPr>
                <w:rStyle w:val="7"/>
                <w:rFonts w:hint="default" w:ascii="Times New Roman" w:hAnsi="Times New Roman" w:eastAsia="方正仿宋_GBK" w:cs="Times New Roman"/>
                <w:spacing w:val="-6"/>
                <w:sz w:val="24"/>
              </w:rPr>
              <w:t>招标</w:t>
            </w:r>
          </w:p>
        </w:tc>
        <w:tc>
          <w:tcPr>
            <w:tcW w:w="1120" w:type="dxa"/>
            <w:noWrap w:val="0"/>
            <w:vAlign w:val="center"/>
          </w:tcPr>
          <w:p w14:paraId="33C231AF">
            <w:pPr>
              <w:keepNext w:val="0"/>
              <w:keepLines w:val="0"/>
              <w:pageBreakBefore w:val="0"/>
              <w:widowControl w:val="0"/>
              <w:kinsoku/>
              <w:wordWrap/>
              <w:overflowPunct/>
              <w:topLinePunct w:val="0"/>
              <w:autoSpaceDE/>
              <w:autoSpaceDN/>
              <w:bidi w:val="0"/>
              <w:spacing w:line="560" w:lineRule="exact"/>
              <w:ind w:left="0" w:right="0"/>
              <w:jc w:val="center"/>
              <w:textAlignment w:val="auto"/>
              <w:rPr>
                <w:rStyle w:val="7"/>
                <w:rFonts w:hint="default" w:ascii="Times New Roman" w:hAnsi="Times New Roman" w:eastAsia="方正仿宋_GBK" w:cs="Times New Roman"/>
                <w:spacing w:val="-6"/>
                <w:sz w:val="24"/>
              </w:rPr>
            </w:pPr>
            <w:r>
              <w:rPr>
                <w:rStyle w:val="7"/>
                <w:rFonts w:hint="default" w:ascii="Times New Roman" w:hAnsi="Times New Roman" w:eastAsia="方正仿宋_GBK" w:cs="Times New Roman"/>
                <w:spacing w:val="-6"/>
                <w:sz w:val="24"/>
              </w:rPr>
              <w:t>委托</w:t>
            </w:r>
          </w:p>
          <w:p w14:paraId="1296E795">
            <w:pPr>
              <w:keepNext w:val="0"/>
              <w:keepLines w:val="0"/>
              <w:pageBreakBefore w:val="0"/>
              <w:widowControl w:val="0"/>
              <w:kinsoku/>
              <w:wordWrap/>
              <w:overflowPunct/>
              <w:topLinePunct w:val="0"/>
              <w:autoSpaceDE/>
              <w:autoSpaceDN/>
              <w:bidi w:val="0"/>
              <w:spacing w:line="560" w:lineRule="exact"/>
              <w:ind w:left="0" w:right="0"/>
              <w:jc w:val="center"/>
              <w:textAlignment w:val="auto"/>
              <w:rPr>
                <w:rStyle w:val="7"/>
                <w:rFonts w:hint="default" w:ascii="Times New Roman" w:hAnsi="Times New Roman" w:eastAsia="方正仿宋_GBK" w:cs="Times New Roman"/>
                <w:spacing w:val="-6"/>
                <w:sz w:val="24"/>
              </w:rPr>
            </w:pPr>
            <w:r>
              <w:rPr>
                <w:rStyle w:val="7"/>
                <w:rFonts w:hint="default" w:ascii="Times New Roman" w:hAnsi="Times New Roman" w:eastAsia="方正仿宋_GBK" w:cs="Times New Roman"/>
                <w:spacing w:val="-6"/>
                <w:sz w:val="24"/>
              </w:rPr>
              <w:t>招标</w:t>
            </w:r>
          </w:p>
        </w:tc>
        <w:tc>
          <w:tcPr>
            <w:tcW w:w="1118" w:type="dxa"/>
            <w:noWrap w:val="0"/>
            <w:vAlign w:val="center"/>
          </w:tcPr>
          <w:p w14:paraId="05C9CAFF">
            <w:pPr>
              <w:keepNext w:val="0"/>
              <w:keepLines w:val="0"/>
              <w:pageBreakBefore w:val="0"/>
              <w:widowControl w:val="0"/>
              <w:kinsoku/>
              <w:wordWrap/>
              <w:overflowPunct/>
              <w:topLinePunct w:val="0"/>
              <w:autoSpaceDE/>
              <w:autoSpaceDN/>
              <w:bidi w:val="0"/>
              <w:spacing w:line="560" w:lineRule="exact"/>
              <w:ind w:left="0" w:right="0"/>
              <w:jc w:val="center"/>
              <w:textAlignment w:val="auto"/>
              <w:rPr>
                <w:rStyle w:val="7"/>
                <w:rFonts w:hint="default" w:ascii="Times New Roman" w:hAnsi="Times New Roman" w:eastAsia="方正仿宋_GBK" w:cs="Times New Roman"/>
                <w:spacing w:val="-6"/>
                <w:sz w:val="24"/>
              </w:rPr>
            </w:pPr>
            <w:r>
              <w:rPr>
                <w:rStyle w:val="7"/>
                <w:rFonts w:hint="default" w:ascii="Times New Roman" w:hAnsi="Times New Roman" w:eastAsia="方正仿宋_GBK" w:cs="Times New Roman"/>
                <w:spacing w:val="-6"/>
                <w:sz w:val="24"/>
              </w:rPr>
              <w:t>公开</w:t>
            </w:r>
          </w:p>
          <w:p w14:paraId="68E5620A">
            <w:pPr>
              <w:keepNext w:val="0"/>
              <w:keepLines w:val="0"/>
              <w:pageBreakBefore w:val="0"/>
              <w:widowControl w:val="0"/>
              <w:kinsoku/>
              <w:wordWrap/>
              <w:overflowPunct/>
              <w:topLinePunct w:val="0"/>
              <w:autoSpaceDE/>
              <w:autoSpaceDN/>
              <w:bidi w:val="0"/>
              <w:spacing w:line="560" w:lineRule="exact"/>
              <w:ind w:left="0" w:right="0"/>
              <w:jc w:val="center"/>
              <w:textAlignment w:val="auto"/>
              <w:rPr>
                <w:rStyle w:val="7"/>
                <w:rFonts w:hint="default" w:ascii="Times New Roman" w:hAnsi="Times New Roman" w:eastAsia="方正仿宋_GBK" w:cs="Times New Roman"/>
                <w:spacing w:val="-6"/>
                <w:sz w:val="24"/>
              </w:rPr>
            </w:pPr>
            <w:r>
              <w:rPr>
                <w:rStyle w:val="7"/>
                <w:rFonts w:hint="default" w:ascii="Times New Roman" w:hAnsi="Times New Roman" w:eastAsia="方正仿宋_GBK" w:cs="Times New Roman"/>
                <w:spacing w:val="-6"/>
                <w:sz w:val="24"/>
              </w:rPr>
              <w:t>招标</w:t>
            </w:r>
          </w:p>
        </w:tc>
        <w:tc>
          <w:tcPr>
            <w:tcW w:w="1122" w:type="dxa"/>
            <w:noWrap w:val="0"/>
            <w:vAlign w:val="center"/>
          </w:tcPr>
          <w:p w14:paraId="714E7A50">
            <w:pPr>
              <w:keepNext w:val="0"/>
              <w:keepLines w:val="0"/>
              <w:pageBreakBefore w:val="0"/>
              <w:widowControl w:val="0"/>
              <w:kinsoku/>
              <w:wordWrap/>
              <w:overflowPunct/>
              <w:topLinePunct w:val="0"/>
              <w:autoSpaceDE/>
              <w:autoSpaceDN/>
              <w:bidi w:val="0"/>
              <w:spacing w:line="560" w:lineRule="exact"/>
              <w:ind w:left="0" w:right="0"/>
              <w:jc w:val="center"/>
              <w:textAlignment w:val="auto"/>
              <w:rPr>
                <w:rStyle w:val="7"/>
                <w:rFonts w:hint="default" w:ascii="Times New Roman" w:hAnsi="Times New Roman" w:eastAsia="方正仿宋_GBK" w:cs="Times New Roman"/>
                <w:spacing w:val="-6"/>
                <w:sz w:val="24"/>
              </w:rPr>
            </w:pPr>
            <w:r>
              <w:rPr>
                <w:rStyle w:val="7"/>
                <w:rFonts w:hint="default" w:ascii="Times New Roman" w:hAnsi="Times New Roman" w:eastAsia="方正仿宋_GBK" w:cs="Times New Roman"/>
                <w:spacing w:val="-6"/>
                <w:sz w:val="24"/>
              </w:rPr>
              <w:t>邀请</w:t>
            </w:r>
          </w:p>
          <w:p w14:paraId="534C5E59">
            <w:pPr>
              <w:keepNext w:val="0"/>
              <w:keepLines w:val="0"/>
              <w:pageBreakBefore w:val="0"/>
              <w:widowControl w:val="0"/>
              <w:kinsoku/>
              <w:wordWrap/>
              <w:overflowPunct/>
              <w:topLinePunct w:val="0"/>
              <w:autoSpaceDE/>
              <w:autoSpaceDN/>
              <w:bidi w:val="0"/>
              <w:spacing w:line="560" w:lineRule="exact"/>
              <w:ind w:left="0" w:right="0"/>
              <w:jc w:val="center"/>
              <w:textAlignment w:val="auto"/>
              <w:rPr>
                <w:rStyle w:val="7"/>
                <w:rFonts w:hint="default" w:ascii="Times New Roman" w:hAnsi="Times New Roman" w:eastAsia="方正仿宋_GBK" w:cs="Times New Roman"/>
                <w:spacing w:val="-6"/>
                <w:sz w:val="24"/>
              </w:rPr>
            </w:pPr>
            <w:r>
              <w:rPr>
                <w:rStyle w:val="7"/>
                <w:rFonts w:hint="default" w:ascii="Times New Roman" w:hAnsi="Times New Roman" w:eastAsia="方正仿宋_GBK" w:cs="Times New Roman"/>
                <w:spacing w:val="-6"/>
                <w:sz w:val="24"/>
              </w:rPr>
              <w:t>招标</w:t>
            </w:r>
          </w:p>
        </w:tc>
        <w:tc>
          <w:tcPr>
            <w:tcW w:w="1121" w:type="dxa"/>
            <w:vMerge w:val="continue"/>
            <w:noWrap w:val="0"/>
            <w:vAlign w:val="center"/>
          </w:tcPr>
          <w:p w14:paraId="3615F575">
            <w:pPr>
              <w:keepNext w:val="0"/>
              <w:keepLines w:val="0"/>
              <w:pageBreakBefore w:val="0"/>
              <w:widowControl w:val="0"/>
              <w:kinsoku/>
              <w:wordWrap/>
              <w:overflowPunct/>
              <w:topLinePunct w:val="0"/>
              <w:autoSpaceDE/>
              <w:autoSpaceDN/>
              <w:bidi w:val="0"/>
              <w:spacing w:line="560" w:lineRule="exact"/>
              <w:ind w:left="0" w:right="0"/>
              <w:jc w:val="center"/>
              <w:textAlignment w:val="auto"/>
              <w:rPr>
                <w:rStyle w:val="7"/>
                <w:rFonts w:hint="default" w:ascii="Times New Roman" w:hAnsi="Times New Roman" w:eastAsia="方正仿宋_GBK" w:cs="Times New Roman"/>
                <w:spacing w:val="-6"/>
                <w:sz w:val="24"/>
              </w:rPr>
            </w:pPr>
          </w:p>
        </w:tc>
      </w:tr>
      <w:tr w14:paraId="455F42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4" w:hRule="atLeast"/>
          <w:jc w:val="center"/>
        </w:trPr>
        <w:tc>
          <w:tcPr>
            <w:tcW w:w="1190" w:type="dxa"/>
            <w:noWrap w:val="0"/>
            <w:vAlign w:val="center"/>
          </w:tcPr>
          <w:p w14:paraId="783699FF">
            <w:pPr>
              <w:keepNext w:val="0"/>
              <w:keepLines w:val="0"/>
              <w:pageBreakBefore w:val="0"/>
              <w:widowControl w:val="0"/>
              <w:kinsoku/>
              <w:wordWrap/>
              <w:overflowPunct/>
              <w:topLinePunct w:val="0"/>
              <w:autoSpaceDE/>
              <w:autoSpaceDN/>
              <w:bidi w:val="0"/>
              <w:spacing w:line="560" w:lineRule="exact"/>
              <w:ind w:left="0" w:right="0"/>
              <w:jc w:val="center"/>
              <w:textAlignment w:val="auto"/>
              <w:rPr>
                <w:rStyle w:val="7"/>
                <w:rFonts w:hint="default" w:ascii="Times New Roman" w:hAnsi="Times New Roman" w:eastAsia="方正仿宋_GBK" w:cs="Times New Roman"/>
                <w:spacing w:val="-6"/>
                <w:sz w:val="24"/>
              </w:rPr>
            </w:pPr>
            <w:bookmarkStart w:id="0" w:name="OLE_LINK2" w:colFirst="1" w:colLast="1"/>
            <w:r>
              <w:rPr>
                <w:rStyle w:val="7"/>
                <w:rFonts w:hint="default" w:ascii="Times New Roman" w:hAnsi="Times New Roman" w:eastAsia="方正仿宋_GBK" w:cs="Times New Roman"/>
                <w:spacing w:val="-6"/>
                <w:sz w:val="24"/>
              </w:rPr>
              <w:t>勘察</w:t>
            </w:r>
          </w:p>
        </w:tc>
        <w:tc>
          <w:tcPr>
            <w:tcW w:w="1047" w:type="dxa"/>
            <w:noWrap w:val="0"/>
            <w:vAlign w:val="center"/>
          </w:tcPr>
          <w:p w14:paraId="41F30CD8">
            <w:pPr>
              <w:keepNext w:val="0"/>
              <w:keepLines w:val="0"/>
              <w:pageBreakBefore w:val="0"/>
              <w:widowControl w:val="0"/>
              <w:kinsoku/>
              <w:wordWrap/>
              <w:overflowPunct/>
              <w:topLinePunct w:val="0"/>
              <w:autoSpaceDE/>
              <w:autoSpaceDN/>
              <w:bidi w:val="0"/>
              <w:spacing w:line="560" w:lineRule="exact"/>
              <w:ind w:left="0" w:right="0"/>
              <w:jc w:val="center"/>
              <w:textAlignment w:val="auto"/>
              <w:rPr>
                <w:rFonts w:hint="default" w:ascii="Times New Roman" w:hAnsi="Times New Roman" w:eastAsia="方正仿宋_GBK" w:cs="Times New Roman"/>
                <w:spacing w:val="-6"/>
                <w:kern w:val="2"/>
                <w:sz w:val="24"/>
                <w:lang w:val="en-US" w:eastAsia="zh-CN" w:bidi="ar-SA"/>
              </w:rPr>
            </w:pPr>
            <w:r>
              <w:rPr>
                <w:rFonts w:hint="eastAsia" w:ascii="Times New Roman" w:hAnsi="Times New Roman" w:eastAsia="方正仿宋_GBK" w:cs="Times New Roman"/>
                <w:kern w:val="2"/>
                <w:sz w:val="24"/>
                <w:lang w:val="en-US" w:eastAsia="zh-CN" w:bidi="ar-SA"/>
              </w:rPr>
              <w:t>√</w:t>
            </w:r>
          </w:p>
        </w:tc>
        <w:tc>
          <w:tcPr>
            <w:tcW w:w="1121" w:type="dxa"/>
            <w:noWrap w:val="0"/>
            <w:vAlign w:val="center"/>
          </w:tcPr>
          <w:p w14:paraId="277A92E9">
            <w:pPr>
              <w:keepNext w:val="0"/>
              <w:keepLines w:val="0"/>
              <w:pageBreakBefore w:val="0"/>
              <w:widowControl w:val="0"/>
              <w:kinsoku/>
              <w:wordWrap/>
              <w:overflowPunct/>
              <w:topLinePunct w:val="0"/>
              <w:autoSpaceDE/>
              <w:autoSpaceDN/>
              <w:bidi w:val="0"/>
              <w:spacing w:line="560" w:lineRule="exact"/>
              <w:ind w:left="0" w:right="0"/>
              <w:jc w:val="center"/>
              <w:textAlignment w:val="auto"/>
              <w:rPr>
                <w:rStyle w:val="7"/>
                <w:rFonts w:hint="default" w:ascii="Times New Roman" w:hAnsi="Times New Roman" w:eastAsia="方正仿宋_GBK" w:cs="Times New Roman"/>
                <w:spacing w:val="-6"/>
                <w:sz w:val="38"/>
              </w:rPr>
            </w:pPr>
          </w:p>
        </w:tc>
        <w:tc>
          <w:tcPr>
            <w:tcW w:w="1118" w:type="dxa"/>
            <w:noWrap w:val="0"/>
            <w:vAlign w:val="center"/>
          </w:tcPr>
          <w:p w14:paraId="5820B8A6">
            <w:pPr>
              <w:keepNext w:val="0"/>
              <w:keepLines w:val="0"/>
              <w:pageBreakBefore w:val="0"/>
              <w:widowControl w:val="0"/>
              <w:kinsoku/>
              <w:wordWrap/>
              <w:overflowPunct/>
              <w:topLinePunct w:val="0"/>
              <w:autoSpaceDE/>
              <w:autoSpaceDN/>
              <w:bidi w:val="0"/>
              <w:spacing w:line="560" w:lineRule="exact"/>
              <w:ind w:left="0" w:right="0"/>
              <w:jc w:val="center"/>
              <w:textAlignment w:val="auto"/>
              <w:rPr>
                <w:rFonts w:hint="default" w:ascii="Times New Roman" w:hAnsi="Times New Roman" w:eastAsia="方正仿宋_GBK" w:cs="Times New Roman"/>
                <w:spacing w:val="-6"/>
                <w:kern w:val="2"/>
                <w:sz w:val="24"/>
                <w:lang w:val="en-US" w:eastAsia="zh-CN" w:bidi="ar-SA"/>
              </w:rPr>
            </w:pPr>
          </w:p>
        </w:tc>
        <w:tc>
          <w:tcPr>
            <w:tcW w:w="1120" w:type="dxa"/>
            <w:noWrap w:val="0"/>
            <w:vAlign w:val="center"/>
          </w:tcPr>
          <w:p w14:paraId="7482CE77">
            <w:pPr>
              <w:keepNext w:val="0"/>
              <w:keepLines w:val="0"/>
              <w:pageBreakBefore w:val="0"/>
              <w:widowControl w:val="0"/>
              <w:kinsoku/>
              <w:wordWrap/>
              <w:overflowPunct/>
              <w:topLinePunct w:val="0"/>
              <w:autoSpaceDE/>
              <w:autoSpaceDN/>
              <w:bidi w:val="0"/>
              <w:spacing w:line="560" w:lineRule="exact"/>
              <w:ind w:left="0" w:right="0"/>
              <w:jc w:val="center"/>
              <w:textAlignment w:val="auto"/>
              <w:rPr>
                <w:rFonts w:hint="default" w:ascii="Times New Roman" w:hAnsi="Times New Roman" w:eastAsia="方正仿宋_GBK" w:cs="Times New Roman"/>
                <w:spacing w:val="-6"/>
                <w:kern w:val="2"/>
                <w:sz w:val="24"/>
                <w:lang w:val="en-US" w:eastAsia="zh-CN" w:bidi="ar-SA"/>
              </w:rPr>
            </w:pPr>
            <w:r>
              <w:rPr>
                <w:rFonts w:hint="eastAsia" w:ascii="Times New Roman" w:hAnsi="Times New Roman" w:eastAsia="方正仿宋_GBK" w:cs="Times New Roman"/>
                <w:kern w:val="2"/>
                <w:sz w:val="24"/>
                <w:lang w:val="en-US" w:eastAsia="zh-CN" w:bidi="ar-SA"/>
              </w:rPr>
              <w:t>√</w:t>
            </w:r>
          </w:p>
        </w:tc>
        <w:tc>
          <w:tcPr>
            <w:tcW w:w="1118" w:type="dxa"/>
            <w:noWrap w:val="0"/>
            <w:vAlign w:val="center"/>
          </w:tcPr>
          <w:p w14:paraId="3B88B7A1">
            <w:pPr>
              <w:keepNext w:val="0"/>
              <w:keepLines w:val="0"/>
              <w:pageBreakBefore w:val="0"/>
              <w:widowControl w:val="0"/>
              <w:kinsoku/>
              <w:wordWrap/>
              <w:overflowPunct/>
              <w:topLinePunct w:val="0"/>
              <w:autoSpaceDE/>
              <w:autoSpaceDN/>
              <w:bidi w:val="0"/>
              <w:spacing w:line="560" w:lineRule="exact"/>
              <w:ind w:left="0" w:right="0"/>
              <w:jc w:val="center"/>
              <w:textAlignment w:val="auto"/>
              <w:rPr>
                <w:rFonts w:hint="default" w:ascii="Times New Roman" w:hAnsi="Times New Roman" w:eastAsia="方正仿宋_GBK" w:cs="Times New Roman"/>
                <w:spacing w:val="-6"/>
                <w:kern w:val="2"/>
                <w:sz w:val="24"/>
                <w:lang w:val="en-US" w:eastAsia="zh-CN" w:bidi="ar-SA"/>
              </w:rPr>
            </w:pPr>
            <w:r>
              <w:rPr>
                <w:rFonts w:hint="eastAsia" w:ascii="Times New Roman" w:hAnsi="Times New Roman" w:eastAsia="方正仿宋_GBK" w:cs="Times New Roman"/>
                <w:kern w:val="2"/>
                <w:sz w:val="24"/>
                <w:lang w:val="en-US" w:eastAsia="zh-CN" w:bidi="ar-SA"/>
              </w:rPr>
              <w:t>√</w:t>
            </w:r>
          </w:p>
        </w:tc>
        <w:tc>
          <w:tcPr>
            <w:tcW w:w="1122" w:type="dxa"/>
            <w:noWrap w:val="0"/>
            <w:vAlign w:val="center"/>
          </w:tcPr>
          <w:p w14:paraId="229AA88B">
            <w:pPr>
              <w:keepNext w:val="0"/>
              <w:keepLines w:val="0"/>
              <w:pageBreakBefore w:val="0"/>
              <w:widowControl w:val="0"/>
              <w:kinsoku/>
              <w:wordWrap/>
              <w:overflowPunct/>
              <w:topLinePunct w:val="0"/>
              <w:autoSpaceDE/>
              <w:autoSpaceDN/>
              <w:bidi w:val="0"/>
              <w:spacing w:line="560" w:lineRule="exact"/>
              <w:ind w:left="0" w:right="0"/>
              <w:jc w:val="center"/>
              <w:textAlignment w:val="auto"/>
              <w:rPr>
                <w:rStyle w:val="7"/>
                <w:rFonts w:hint="default" w:ascii="Times New Roman" w:hAnsi="Times New Roman" w:eastAsia="方正仿宋_GBK" w:cs="Times New Roman"/>
                <w:spacing w:val="-6"/>
                <w:sz w:val="24"/>
              </w:rPr>
            </w:pPr>
          </w:p>
        </w:tc>
        <w:tc>
          <w:tcPr>
            <w:tcW w:w="1121" w:type="dxa"/>
            <w:noWrap w:val="0"/>
            <w:vAlign w:val="center"/>
          </w:tcPr>
          <w:p w14:paraId="7296B0CC">
            <w:pPr>
              <w:keepNext w:val="0"/>
              <w:keepLines w:val="0"/>
              <w:pageBreakBefore w:val="0"/>
              <w:widowControl w:val="0"/>
              <w:kinsoku/>
              <w:wordWrap/>
              <w:overflowPunct/>
              <w:topLinePunct w:val="0"/>
              <w:autoSpaceDE/>
              <w:autoSpaceDN/>
              <w:bidi w:val="0"/>
              <w:spacing w:line="560" w:lineRule="exact"/>
              <w:ind w:left="0" w:right="0"/>
              <w:jc w:val="center"/>
              <w:textAlignment w:val="auto"/>
              <w:rPr>
                <w:rStyle w:val="7"/>
                <w:rFonts w:hint="default" w:ascii="Times New Roman" w:hAnsi="Times New Roman" w:eastAsia="方正仿宋_GBK" w:cs="Times New Roman"/>
                <w:spacing w:val="-6"/>
                <w:sz w:val="24"/>
              </w:rPr>
            </w:pPr>
          </w:p>
        </w:tc>
      </w:tr>
      <w:tr w14:paraId="04ABAD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6" w:hRule="atLeast"/>
          <w:jc w:val="center"/>
        </w:trPr>
        <w:tc>
          <w:tcPr>
            <w:tcW w:w="1190" w:type="dxa"/>
            <w:noWrap w:val="0"/>
            <w:vAlign w:val="center"/>
          </w:tcPr>
          <w:p w14:paraId="063DDE4D">
            <w:pPr>
              <w:keepNext w:val="0"/>
              <w:keepLines w:val="0"/>
              <w:pageBreakBefore w:val="0"/>
              <w:widowControl w:val="0"/>
              <w:kinsoku/>
              <w:wordWrap/>
              <w:overflowPunct/>
              <w:topLinePunct w:val="0"/>
              <w:autoSpaceDE/>
              <w:autoSpaceDN/>
              <w:bidi w:val="0"/>
              <w:spacing w:line="560" w:lineRule="exact"/>
              <w:ind w:left="0" w:right="0"/>
              <w:jc w:val="center"/>
              <w:textAlignment w:val="auto"/>
              <w:rPr>
                <w:rStyle w:val="7"/>
                <w:rFonts w:hint="default" w:ascii="Times New Roman" w:hAnsi="Times New Roman" w:eastAsia="方正仿宋_GBK" w:cs="Times New Roman"/>
                <w:spacing w:val="-6"/>
                <w:sz w:val="24"/>
              </w:rPr>
            </w:pPr>
            <w:bookmarkStart w:id="1" w:name="OLE_LINK3" w:colFirst="1" w:colLast="5"/>
            <w:r>
              <w:rPr>
                <w:rStyle w:val="7"/>
                <w:rFonts w:hint="default" w:ascii="Times New Roman" w:hAnsi="Times New Roman" w:eastAsia="方正仿宋_GBK" w:cs="Times New Roman"/>
                <w:spacing w:val="-6"/>
                <w:sz w:val="24"/>
              </w:rPr>
              <w:t>设计</w:t>
            </w:r>
          </w:p>
        </w:tc>
        <w:tc>
          <w:tcPr>
            <w:tcW w:w="1047" w:type="dxa"/>
            <w:noWrap w:val="0"/>
            <w:vAlign w:val="center"/>
          </w:tcPr>
          <w:p w14:paraId="6550332B">
            <w:pPr>
              <w:keepNext w:val="0"/>
              <w:keepLines w:val="0"/>
              <w:pageBreakBefore w:val="0"/>
              <w:widowControl w:val="0"/>
              <w:kinsoku/>
              <w:wordWrap/>
              <w:overflowPunct/>
              <w:topLinePunct w:val="0"/>
              <w:autoSpaceDE/>
              <w:autoSpaceDN/>
              <w:bidi w:val="0"/>
              <w:spacing w:line="560" w:lineRule="exact"/>
              <w:ind w:left="0" w:right="0"/>
              <w:jc w:val="center"/>
              <w:textAlignment w:val="auto"/>
              <w:rPr>
                <w:rFonts w:hint="default" w:ascii="Times New Roman" w:hAnsi="Times New Roman" w:eastAsia="方正仿宋_GBK" w:cs="Times New Roman"/>
                <w:spacing w:val="-6"/>
                <w:kern w:val="2"/>
                <w:sz w:val="24"/>
                <w:lang w:val="en-US" w:eastAsia="zh-CN" w:bidi="ar-SA"/>
              </w:rPr>
            </w:pPr>
            <w:r>
              <w:rPr>
                <w:rFonts w:hint="eastAsia" w:ascii="Times New Roman" w:hAnsi="Times New Roman" w:eastAsia="方正仿宋_GBK" w:cs="Times New Roman"/>
                <w:kern w:val="2"/>
                <w:sz w:val="24"/>
                <w:lang w:val="en-US" w:eastAsia="zh-CN" w:bidi="ar-SA"/>
              </w:rPr>
              <w:t>√</w:t>
            </w:r>
          </w:p>
        </w:tc>
        <w:tc>
          <w:tcPr>
            <w:tcW w:w="1121" w:type="dxa"/>
            <w:noWrap w:val="0"/>
            <w:vAlign w:val="center"/>
          </w:tcPr>
          <w:p w14:paraId="78439D1F">
            <w:pPr>
              <w:keepNext w:val="0"/>
              <w:keepLines w:val="0"/>
              <w:pageBreakBefore w:val="0"/>
              <w:widowControl w:val="0"/>
              <w:kinsoku/>
              <w:wordWrap/>
              <w:overflowPunct/>
              <w:topLinePunct w:val="0"/>
              <w:autoSpaceDE/>
              <w:autoSpaceDN/>
              <w:bidi w:val="0"/>
              <w:spacing w:line="560" w:lineRule="exact"/>
              <w:ind w:left="0" w:right="0"/>
              <w:jc w:val="center"/>
              <w:textAlignment w:val="auto"/>
              <w:rPr>
                <w:rFonts w:hint="default" w:ascii="Times New Roman" w:hAnsi="Times New Roman" w:eastAsia="方正仿宋_GBK" w:cs="Times New Roman"/>
                <w:spacing w:val="-6"/>
                <w:kern w:val="2"/>
                <w:sz w:val="38"/>
                <w:lang w:val="en-US" w:eastAsia="zh-CN" w:bidi="ar-SA"/>
              </w:rPr>
            </w:pPr>
          </w:p>
        </w:tc>
        <w:tc>
          <w:tcPr>
            <w:tcW w:w="1118" w:type="dxa"/>
            <w:noWrap w:val="0"/>
            <w:vAlign w:val="center"/>
          </w:tcPr>
          <w:p w14:paraId="01C4F3CD">
            <w:pPr>
              <w:keepNext w:val="0"/>
              <w:keepLines w:val="0"/>
              <w:pageBreakBefore w:val="0"/>
              <w:widowControl w:val="0"/>
              <w:kinsoku/>
              <w:wordWrap/>
              <w:overflowPunct/>
              <w:topLinePunct w:val="0"/>
              <w:autoSpaceDE/>
              <w:autoSpaceDN/>
              <w:bidi w:val="0"/>
              <w:spacing w:line="560" w:lineRule="exact"/>
              <w:ind w:left="0" w:right="0"/>
              <w:jc w:val="center"/>
              <w:textAlignment w:val="auto"/>
              <w:rPr>
                <w:rFonts w:hint="default" w:ascii="Times New Roman" w:hAnsi="Times New Roman" w:eastAsia="方正仿宋_GBK" w:cs="Times New Roman"/>
                <w:spacing w:val="-6"/>
                <w:kern w:val="2"/>
                <w:sz w:val="24"/>
                <w:lang w:val="en-US" w:eastAsia="zh-CN" w:bidi="ar-SA"/>
              </w:rPr>
            </w:pPr>
          </w:p>
        </w:tc>
        <w:tc>
          <w:tcPr>
            <w:tcW w:w="1120" w:type="dxa"/>
            <w:noWrap w:val="0"/>
            <w:vAlign w:val="center"/>
          </w:tcPr>
          <w:p w14:paraId="4162721B">
            <w:pPr>
              <w:keepNext w:val="0"/>
              <w:keepLines w:val="0"/>
              <w:pageBreakBefore w:val="0"/>
              <w:widowControl w:val="0"/>
              <w:kinsoku/>
              <w:wordWrap/>
              <w:overflowPunct/>
              <w:topLinePunct w:val="0"/>
              <w:autoSpaceDE/>
              <w:autoSpaceDN/>
              <w:bidi w:val="0"/>
              <w:spacing w:line="560" w:lineRule="exact"/>
              <w:ind w:left="0" w:right="0"/>
              <w:jc w:val="center"/>
              <w:textAlignment w:val="auto"/>
              <w:rPr>
                <w:rFonts w:hint="default" w:ascii="Times New Roman" w:hAnsi="Times New Roman" w:eastAsia="方正仿宋_GBK" w:cs="Times New Roman"/>
                <w:spacing w:val="-6"/>
                <w:kern w:val="2"/>
                <w:sz w:val="24"/>
                <w:lang w:val="en-US" w:eastAsia="zh-CN" w:bidi="ar-SA"/>
              </w:rPr>
            </w:pPr>
            <w:r>
              <w:rPr>
                <w:rFonts w:hint="eastAsia" w:ascii="Times New Roman" w:hAnsi="Times New Roman" w:eastAsia="方正仿宋_GBK" w:cs="Times New Roman"/>
                <w:kern w:val="2"/>
                <w:sz w:val="24"/>
                <w:lang w:val="en-US" w:eastAsia="zh-CN" w:bidi="ar-SA"/>
              </w:rPr>
              <w:t>√</w:t>
            </w:r>
          </w:p>
        </w:tc>
        <w:tc>
          <w:tcPr>
            <w:tcW w:w="1118" w:type="dxa"/>
            <w:noWrap w:val="0"/>
            <w:vAlign w:val="center"/>
          </w:tcPr>
          <w:p w14:paraId="563C30C8">
            <w:pPr>
              <w:keepNext w:val="0"/>
              <w:keepLines w:val="0"/>
              <w:pageBreakBefore w:val="0"/>
              <w:widowControl w:val="0"/>
              <w:kinsoku/>
              <w:wordWrap/>
              <w:overflowPunct/>
              <w:topLinePunct w:val="0"/>
              <w:autoSpaceDE/>
              <w:autoSpaceDN/>
              <w:bidi w:val="0"/>
              <w:spacing w:line="560" w:lineRule="exact"/>
              <w:ind w:left="0" w:right="0"/>
              <w:jc w:val="center"/>
              <w:textAlignment w:val="auto"/>
              <w:rPr>
                <w:rFonts w:hint="default" w:ascii="Times New Roman" w:hAnsi="Times New Roman" w:eastAsia="方正仿宋_GBK" w:cs="Times New Roman"/>
                <w:spacing w:val="-6"/>
                <w:kern w:val="2"/>
                <w:sz w:val="24"/>
                <w:lang w:val="en-US" w:eastAsia="zh-CN" w:bidi="ar-SA"/>
              </w:rPr>
            </w:pPr>
            <w:r>
              <w:rPr>
                <w:rFonts w:hint="eastAsia" w:ascii="Times New Roman" w:hAnsi="Times New Roman" w:eastAsia="方正仿宋_GBK" w:cs="Times New Roman"/>
                <w:kern w:val="2"/>
                <w:sz w:val="24"/>
                <w:lang w:val="en-US" w:eastAsia="zh-CN" w:bidi="ar-SA"/>
              </w:rPr>
              <w:t>√</w:t>
            </w:r>
          </w:p>
        </w:tc>
        <w:tc>
          <w:tcPr>
            <w:tcW w:w="1122" w:type="dxa"/>
            <w:noWrap w:val="0"/>
            <w:vAlign w:val="center"/>
          </w:tcPr>
          <w:p w14:paraId="4E597616">
            <w:pPr>
              <w:keepNext w:val="0"/>
              <w:keepLines w:val="0"/>
              <w:pageBreakBefore w:val="0"/>
              <w:widowControl w:val="0"/>
              <w:kinsoku/>
              <w:wordWrap/>
              <w:overflowPunct/>
              <w:topLinePunct w:val="0"/>
              <w:autoSpaceDE/>
              <w:autoSpaceDN/>
              <w:bidi w:val="0"/>
              <w:spacing w:line="560" w:lineRule="exact"/>
              <w:ind w:left="0" w:right="0"/>
              <w:jc w:val="center"/>
              <w:textAlignment w:val="auto"/>
              <w:rPr>
                <w:rStyle w:val="7"/>
                <w:rFonts w:hint="default" w:ascii="Times New Roman" w:hAnsi="Times New Roman" w:eastAsia="方正仿宋_GBK" w:cs="Times New Roman"/>
                <w:spacing w:val="-6"/>
                <w:sz w:val="24"/>
              </w:rPr>
            </w:pPr>
          </w:p>
        </w:tc>
        <w:tc>
          <w:tcPr>
            <w:tcW w:w="1121" w:type="dxa"/>
            <w:noWrap w:val="0"/>
            <w:vAlign w:val="center"/>
          </w:tcPr>
          <w:p w14:paraId="7B148C6C">
            <w:pPr>
              <w:keepNext w:val="0"/>
              <w:keepLines w:val="0"/>
              <w:pageBreakBefore w:val="0"/>
              <w:widowControl w:val="0"/>
              <w:kinsoku/>
              <w:wordWrap/>
              <w:overflowPunct/>
              <w:topLinePunct w:val="0"/>
              <w:autoSpaceDE/>
              <w:autoSpaceDN/>
              <w:bidi w:val="0"/>
              <w:spacing w:line="560" w:lineRule="exact"/>
              <w:ind w:left="0" w:right="0"/>
              <w:jc w:val="center"/>
              <w:textAlignment w:val="auto"/>
              <w:rPr>
                <w:rStyle w:val="7"/>
                <w:rFonts w:hint="default" w:ascii="Times New Roman" w:hAnsi="Times New Roman" w:eastAsia="方正仿宋_GBK" w:cs="Times New Roman"/>
                <w:spacing w:val="-6"/>
                <w:sz w:val="24"/>
              </w:rPr>
            </w:pPr>
          </w:p>
        </w:tc>
      </w:tr>
      <w:bookmarkEnd w:id="1"/>
      <w:tr w14:paraId="41EE92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4" w:hRule="atLeast"/>
          <w:jc w:val="center"/>
        </w:trPr>
        <w:tc>
          <w:tcPr>
            <w:tcW w:w="1190" w:type="dxa"/>
            <w:noWrap w:val="0"/>
            <w:vAlign w:val="center"/>
          </w:tcPr>
          <w:p w14:paraId="251E0D62">
            <w:pPr>
              <w:keepNext w:val="0"/>
              <w:keepLines w:val="0"/>
              <w:pageBreakBefore w:val="0"/>
              <w:widowControl w:val="0"/>
              <w:kinsoku/>
              <w:wordWrap/>
              <w:overflowPunct/>
              <w:topLinePunct w:val="0"/>
              <w:autoSpaceDE/>
              <w:autoSpaceDN/>
              <w:bidi w:val="0"/>
              <w:spacing w:line="560" w:lineRule="exact"/>
              <w:ind w:left="0" w:right="0"/>
              <w:jc w:val="center"/>
              <w:textAlignment w:val="auto"/>
              <w:rPr>
                <w:rStyle w:val="7"/>
                <w:rFonts w:hint="default" w:ascii="Times New Roman" w:hAnsi="Times New Roman" w:eastAsia="方正仿宋_GBK" w:cs="Times New Roman"/>
                <w:spacing w:val="-6"/>
                <w:sz w:val="24"/>
              </w:rPr>
            </w:pPr>
            <w:bookmarkStart w:id="2" w:name="OLE_LINK4" w:colFirst="1" w:colLast="5"/>
            <w:r>
              <w:rPr>
                <w:rStyle w:val="7"/>
                <w:rFonts w:hint="default" w:ascii="Times New Roman" w:hAnsi="Times New Roman" w:eastAsia="方正仿宋_GBK" w:cs="Times New Roman"/>
                <w:spacing w:val="-6"/>
                <w:sz w:val="24"/>
              </w:rPr>
              <w:t>施工</w:t>
            </w:r>
          </w:p>
        </w:tc>
        <w:tc>
          <w:tcPr>
            <w:tcW w:w="1047" w:type="dxa"/>
            <w:noWrap w:val="0"/>
            <w:vAlign w:val="center"/>
          </w:tcPr>
          <w:p w14:paraId="50236673">
            <w:pPr>
              <w:keepNext w:val="0"/>
              <w:keepLines w:val="0"/>
              <w:pageBreakBefore w:val="0"/>
              <w:widowControl w:val="0"/>
              <w:kinsoku/>
              <w:wordWrap/>
              <w:overflowPunct/>
              <w:topLinePunct w:val="0"/>
              <w:autoSpaceDE/>
              <w:autoSpaceDN/>
              <w:bidi w:val="0"/>
              <w:spacing w:line="560" w:lineRule="exact"/>
              <w:ind w:left="0" w:right="0"/>
              <w:jc w:val="center"/>
              <w:textAlignment w:val="auto"/>
              <w:rPr>
                <w:rFonts w:hint="default" w:ascii="Times New Roman" w:hAnsi="Times New Roman" w:eastAsia="方正仿宋_GBK" w:cs="Times New Roman"/>
                <w:spacing w:val="-6"/>
                <w:kern w:val="2"/>
                <w:sz w:val="24"/>
                <w:lang w:val="en-US" w:eastAsia="zh-CN" w:bidi="ar-SA"/>
              </w:rPr>
            </w:pPr>
            <w:r>
              <w:rPr>
                <w:rFonts w:hint="eastAsia" w:ascii="Times New Roman" w:hAnsi="Times New Roman" w:eastAsia="方正仿宋_GBK" w:cs="Times New Roman"/>
                <w:kern w:val="2"/>
                <w:sz w:val="24"/>
                <w:lang w:val="en-US" w:eastAsia="zh-CN" w:bidi="ar-SA"/>
              </w:rPr>
              <w:t>√</w:t>
            </w:r>
          </w:p>
        </w:tc>
        <w:tc>
          <w:tcPr>
            <w:tcW w:w="1121" w:type="dxa"/>
            <w:noWrap w:val="0"/>
            <w:vAlign w:val="center"/>
          </w:tcPr>
          <w:p w14:paraId="7556B207">
            <w:pPr>
              <w:keepNext w:val="0"/>
              <w:keepLines w:val="0"/>
              <w:pageBreakBefore w:val="0"/>
              <w:widowControl w:val="0"/>
              <w:kinsoku/>
              <w:wordWrap/>
              <w:overflowPunct/>
              <w:topLinePunct w:val="0"/>
              <w:autoSpaceDE/>
              <w:autoSpaceDN/>
              <w:bidi w:val="0"/>
              <w:spacing w:line="560" w:lineRule="exact"/>
              <w:ind w:left="0" w:right="0"/>
              <w:jc w:val="center"/>
              <w:textAlignment w:val="auto"/>
              <w:rPr>
                <w:rFonts w:hint="default" w:ascii="Times New Roman" w:hAnsi="Times New Roman" w:eastAsia="方正仿宋_GBK" w:cs="Times New Roman"/>
                <w:spacing w:val="-6"/>
                <w:kern w:val="2"/>
                <w:sz w:val="38"/>
                <w:lang w:val="en-US" w:eastAsia="zh-CN" w:bidi="ar-SA"/>
              </w:rPr>
            </w:pPr>
          </w:p>
        </w:tc>
        <w:tc>
          <w:tcPr>
            <w:tcW w:w="1118" w:type="dxa"/>
            <w:noWrap w:val="0"/>
            <w:vAlign w:val="center"/>
          </w:tcPr>
          <w:p w14:paraId="3920C5E8">
            <w:pPr>
              <w:keepNext w:val="0"/>
              <w:keepLines w:val="0"/>
              <w:pageBreakBefore w:val="0"/>
              <w:widowControl w:val="0"/>
              <w:kinsoku/>
              <w:wordWrap/>
              <w:overflowPunct/>
              <w:topLinePunct w:val="0"/>
              <w:autoSpaceDE/>
              <w:autoSpaceDN/>
              <w:bidi w:val="0"/>
              <w:spacing w:line="560" w:lineRule="exact"/>
              <w:ind w:left="0" w:right="0"/>
              <w:jc w:val="center"/>
              <w:textAlignment w:val="auto"/>
              <w:rPr>
                <w:rFonts w:hint="default" w:ascii="Times New Roman" w:hAnsi="Times New Roman" w:eastAsia="方正仿宋_GBK" w:cs="Times New Roman"/>
                <w:spacing w:val="-6"/>
                <w:kern w:val="2"/>
                <w:sz w:val="24"/>
                <w:lang w:val="en-US" w:eastAsia="zh-CN" w:bidi="ar-SA"/>
              </w:rPr>
            </w:pPr>
          </w:p>
        </w:tc>
        <w:tc>
          <w:tcPr>
            <w:tcW w:w="1120" w:type="dxa"/>
            <w:noWrap w:val="0"/>
            <w:vAlign w:val="center"/>
          </w:tcPr>
          <w:p w14:paraId="72DD2234">
            <w:pPr>
              <w:keepNext w:val="0"/>
              <w:keepLines w:val="0"/>
              <w:pageBreakBefore w:val="0"/>
              <w:widowControl w:val="0"/>
              <w:kinsoku/>
              <w:wordWrap/>
              <w:overflowPunct/>
              <w:topLinePunct w:val="0"/>
              <w:autoSpaceDE/>
              <w:autoSpaceDN/>
              <w:bidi w:val="0"/>
              <w:spacing w:line="560" w:lineRule="exact"/>
              <w:ind w:left="0" w:right="0"/>
              <w:jc w:val="center"/>
              <w:textAlignment w:val="auto"/>
              <w:rPr>
                <w:rFonts w:hint="default" w:ascii="Times New Roman" w:hAnsi="Times New Roman" w:eastAsia="方正仿宋_GBK" w:cs="Times New Roman"/>
                <w:spacing w:val="-6"/>
                <w:kern w:val="2"/>
                <w:sz w:val="24"/>
                <w:lang w:val="en-US" w:eastAsia="zh-CN" w:bidi="ar-SA"/>
              </w:rPr>
            </w:pPr>
            <w:r>
              <w:rPr>
                <w:rFonts w:hint="eastAsia" w:ascii="Times New Roman" w:hAnsi="Times New Roman" w:eastAsia="方正仿宋_GBK" w:cs="Times New Roman"/>
                <w:kern w:val="2"/>
                <w:sz w:val="24"/>
                <w:lang w:val="en-US" w:eastAsia="zh-CN" w:bidi="ar-SA"/>
              </w:rPr>
              <w:t>√</w:t>
            </w:r>
          </w:p>
        </w:tc>
        <w:tc>
          <w:tcPr>
            <w:tcW w:w="1118" w:type="dxa"/>
            <w:noWrap w:val="0"/>
            <w:vAlign w:val="center"/>
          </w:tcPr>
          <w:p w14:paraId="5C6D3A0E">
            <w:pPr>
              <w:keepNext w:val="0"/>
              <w:keepLines w:val="0"/>
              <w:pageBreakBefore w:val="0"/>
              <w:widowControl w:val="0"/>
              <w:kinsoku/>
              <w:wordWrap/>
              <w:overflowPunct/>
              <w:topLinePunct w:val="0"/>
              <w:autoSpaceDE/>
              <w:autoSpaceDN/>
              <w:bidi w:val="0"/>
              <w:spacing w:line="560" w:lineRule="exact"/>
              <w:ind w:left="0" w:right="0"/>
              <w:jc w:val="center"/>
              <w:textAlignment w:val="auto"/>
              <w:rPr>
                <w:rFonts w:hint="default" w:ascii="Times New Roman" w:hAnsi="Times New Roman" w:eastAsia="方正仿宋_GBK" w:cs="Times New Roman"/>
                <w:spacing w:val="-6"/>
                <w:kern w:val="2"/>
                <w:sz w:val="24"/>
                <w:lang w:val="en-US" w:eastAsia="zh-CN" w:bidi="ar-SA"/>
              </w:rPr>
            </w:pPr>
            <w:r>
              <w:rPr>
                <w:rFonts w:hint="eastAsia" w:ascii="Times New Roman" w:hAnsi="Times New Roman" w:eastAsia="方正仿宋_GBK" w:cs="Times New Roman"/>
                <w:kern w:val="2"/>
                <w:sz w:val="24"/>
                <w:lang w:val="en-US" w:eastAsia="zh-CN" w:bidi="ar-SA"/>
              </w:rPr>
              <w:t>√</w:t>
            </w:r>
          </w:p>
        </w:tc>
        <w:tc>
          <w:tcPr>
            <w:tcW w:w="1122" w:type="dxa"/>
            <w:noWrap w:val="0"/>
            <w:vAlign w:val="center"/>
          </w:tcPr>
          <w:p w14:paraId="43F2C43B">
            <w:pPr>
              <w:keepNext w:val="0"/>
              <w:keepLines w:val="0"/>
              <w:pageBreakBefore w:val="0"/>
              <w:widowControl w:val="0"/>
              <w:kinsoku/>
              <w:wordWrap/>
              <w:overflowPunct/>
              <w:topLinePunct w:val="0"/>
              <w:autoSpaceDE/>
              <w:autoSpaceDN/>
              <w:bidi w:val="0"/>
              <w:spacing w:line="560" w:lineRule="exact"/>
              <w:ind w:left="0" w:right="0"/>
              <w:jc w:val="center"/>
              <w:textAlignment w:val="auto"/>
              <w:rPr>
                <w:rStyle w:val="7"/>
                <w:rFonts w:hint="default" w:ascii="Times New Roman" w:hAnsi="Times New Roman" w:eastAsia="方正仿宋_GBK" w:cs="Times New Roman"/>
                <w:spacing w:val="-6"/>
                <w:sz w:val="24"/>
              </w:rPr>
            </w:pPr>
          </w:p>
        </w:tc>
        <w:tc>
          <w:tcPr>
            <w:tcW w:w="1121" w:type="dxa"/>
            <w:noWrap w:val="0"/>
            <w:vAlign w:val="center"/>
          </w:tcPr>
          <w:p w14:paraId="0788E350">
            <w:pPr>
              <w:keepNext w:val="0"/>
              <w:keepLines w:val="0"/>
              <w:pageBreakBefore w:val="0"/>
              <w:widowControl w:val="0"/>
              <w:kinsoku/>
              <w:wordWrap/>
              <w:overflowPunct/>
              <w:topLinePunct w:val="0"/>
              <w:autoSpaceDE/>
              <w:autoSpaceDN/>
              <w:bidi w:val="0"/>
              <w:spacing w:line="560" w:lineRule="exact"/>
              <w:ind w:left="0" w:right="0"/>
              <w:jc w:val="center"/>
              <w:textAlignment w:val="auto"/>
              <w:rPr>
                <w:rStyle w:val="7"/>
                <w:rFonts w:hint="default" w:ascii="Times New Roman" w:hAnsi="Times New Roman" w:eastAsia="方正仿宋_GBK" w:cs="Times New Roman"/>
                <w:spacing w:val="-6"/>
                <w:sz w:val="24"/>
              </w:rPr>
            </w:pPr>
          </w:p>
        </w:tc>
      </w:tr>
      <w:bookmarkEnd w:id="2"/>
      <w:tr w14:paraId="609332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4" w:hRule="atLeast"/>
          <w:jc w:val="center"/>
        </w:trPr>
        <w:tc>
          <w:tcPr>
            <w:tcW w:w="1190" w:type="dxa"/>
            <w:noWrap w:val="0"/>
            <w:vAlign w:val="center"/>
          </w:tcPr>
          <w:p w14:paraId="1A5AE4BC">
            <w:pPr>
              <w:keepNext w:val="0"/>
              <w:keepLines w:val="0"/>
              <w:pageBreakBefore w:val="0"/>
              <w:widowControl w:val="0"/>
              <w:kinsoku/>
              <w:wordWrap/>
              <w:overflowPunct/>
              <w:topLinePunct w:val="0"/>
              <w:autoSpaceDE/>
              <w:autoSpaceDN/>
              <w:bidi w:val="0"/>
              <w:spacing w:line="560" w:lineRule="exact"/>
              <w:ind w:left="0" w:right="0"/>
              <w:jc w:val="center"/>
              <w:textAlignment w:val="auto"/>
              <w:rPr>
                <w:rStyle w:val="7"/>
                <w:rFonts w:hint="default" w:ascii="Times New Roman" w:hAnsi="Times New Roman" w:eastAsia="方正仿宋_GBK" w:cs="Times New Roman"/>
                <w:spacing w:val="-6"/>
                <w:sz w:val="24"/>
              </w:rPr>
            </w:pPr>
            <w:r>
              <w:rPr>
                <w:rStyle w:val="7"/>
                <w:rFonts w:hint="default" w:ascii="Times New Roman" w:hAnsi="Times New Roman" w:eastAsia="方正仿宋_GBK" w:cs="Times New Roman"/>
                <w:spacing w:val="-6"/>
                <w:sz w:val="24"/>
              </w:rPr>
              <w:t>监理</w:t>
            </w:r>
          </w:p>
        </w:tc>
        <w:tc>
          <w:tcPr>
            <w:tcW w:w="1047" w:type="dxa"/>
            <w:noWrap w:val="0"/>
            <w:vAlign w:val="center"/>
          </w:tcPr>
          <w:p w14:paraId="72DA3699">
            <w:pPr>
              <w:keepNext w:val="0"/>
              <w:keepLines w:val="0"/>
              <w:pageBreakBefore w:val="0"/>
              <w:widowControl w:val="0"/>
              <w:kinsoku/>
              <w:wordWrap/>
              <w:overflowPunct/>
              <w:topLinePunct w:val="0"/>
              <w:autoSpaceDE/>
              <w:autoSpaceDN/>
              <w:bidi w:val="0"/>
              <w:spacing w:line="560" w:lineRule="exact"/>
              <w:ind w:left="0" w:right="0"/>
              <w:jc w:val="center"/>
              <w:textAlignment w:val="auto"/>
              <w:rPr>
                <w:rFonts w:hint="default" w:ascii="Times New Roman" w:hAnsi="Times New Roman" w:eastAsia="方正仿宋_GBK" w:cs="Times New Roman"/>
                <w:spacing w:val="-6"/>
                <w:kern w:val="2"/>
                <w:sz w:val="24"/>
                <w:lang w:val="en-US" w:eastAsia="zh-CN" w:bidi="ar-SA"/>
              </w:rPr>
            </w:pPr>
            <w:r>
              <w:rPr>
                <w:rFonts w:hint="eastAsia" w:ascii="Times New Roman" w:hAnsi="Times New Roman" w:eastAsia="方正仿宋_GBK" w:cs="Times New Roman"/>
                <w:kern w:val="2"/>
                <w:sz w:val="24"/>
                <w:lang w:val="en-US" w:eastAsia="zh-CN" w:bidi="ar-SA"/>
              </w:rPr>
              <w:t>√</w:t>
            </w:r>
          </w:p>
        </w:tc>
        <w:tc>
          <w:tcPr>
            <w:tcW w:w="1121" w:type="dxa"/>
            <w:noWrap w:val="0"/>
            <w:vAlign w:val="center"/>
          </w:tcPr>
          <w:p w14:paraId="1D52C6DD">
            <w:pPr>
              <w:keepNext w:val="0"/>
              <w:keepLines w:val="0"/>
              <w:pageBreakBefore w:val="0"/>
              <w:widowControl w:val="0"/>
              <w:kinsoku/>
              <w:wordWrap/>
              <w:overflowPunct/>
              <w:topLinePunct w:val="0"/>
              <w:autoSpaceDE/>
              <w:autoSpaceDN/>
              <w:bidi w:val="0"/>
              <w:spacing w:line="560" w:lineRule="exact"/>
              <w:ind w:left="0" w:right="0"/>
              <w:jc w:val="center"/>
              <w:textAlignment w:val="auto"/>
              <w:rPr>
                <w:rFonts w:hint="default" w:ascii="Times New Roman" w:hAnsi="Times New Roman" w:eastAsia="方正仿宋_GBK" w:cs="Times New Roman"/>
                <w:spacing w:val="-6"/>
                <w:kern w:val="2"/>
                <w:sz w:val="38"/>
                <w:lang w:val="en-US" w:eastAsia="zh-CN" w:bidi="ar-SA"/>
              </w:rPr>
            </w:pPr>
          </w:p>
        </w:tc>
        <w:tc>
          <w:tcPr>
            <w:tcW w:w="1118" w:type="dxa"/>
            <w:noWrap w:val="0"/>
            <w:vAlign w:val="center"/>
          </w:tcPr>
          <w:p w14:paraId="5BDE929A">
            <w:pPr>
              <w:keepNext w:val="0"/>
              <w:keepLines w:val="0"/>
              <w:pageBreakBefore w:val="0"/>
              <w:widowControl w:val="0"/>
              <w:kinsoku/>
              <w:wordWrap/>
              <w:overflowPunct/>
              <w:topLinePunct w:val="0"/>
              <w:autoSpaceDE/>
              <w:autoSpaceDN/>
              <w:bidi w:val="0"/>
              <w:spacing w:line="560" w:lineRule="exact"/>
              <w:ind w:left="0" w:right="0"/>
              <w:jc w:val="center"/>
              <w:textAlignment w:val="auto"/>
              <w:rPr>
                <w:rFonts w:hint="default" w:ascii="Times New Roman" w:hAnsi="Times New Roman" w:eastAsia="方正仿宋_GBK" w:cs="Times New Roman"/>
                <w:spacing w:val="-6"/>
                <w:kern w:val="2"/>
                <w:sz w:val="24"/>
                <w:lang w:val="en-US" w:eastAsia="zh-CN" w:bidi="ar-SA"/>
              </w:rPr>
            </w:pPr>
          </w:p>
        </w:tc>
        <w:tc>
          <w:tcPr>
            <w:tcW w:w="1120" w:type="dxa"/>
            <w:noWrap w:val="0"/>
            <w:vAlign w:val="center"/>
          </w:tcPr>
          <w:p w14:paraId="57492640">
            <w:pPr>
              <w:keepNext w:val="0"/>
              <w:keepLines w:val="0"/>
              <w:pageBreakBefore w:val="0"/>
              <w:widowControl w:val="0"/>
              <w:kinsoku/>
              <w:wordWrap/>
              <w:overflowPunct/>
              <w:topLinePunct w:val="0"/>
              <w:autoSpaceDE/>
              <w:autoSpaceDN/>
              <w:bidi w:val="0"/>
              <w:spacing w:line="560" w:lineRule="exact"/>
              <w:ind w:left="0" w:right="0"/>
              <w:jc w:val="center"/>
              <w:textAlignment w:val="auto"/>
              <w:rPr>
                <w:rFonts w:hint="default" w:ascii="Times New Roman" w:hAnsi="Times New Roman" w:eastAsia="方正仿宋_GBK" w:cs="Times New Roman"/>
                <w:spacing w:val="-6"/>
                <w:kern w:val="2"/>
                <w:sz w:val="24"/>
                <w:lang w:val="en-US" w:eastAsia="zh-CN" w:bidi="ar-SA"/>
              </w:rPr>
            </w:pPr>
            <w:r>
              <w:rPr>
                <w:rFonts w:hint="eastAsia" w:ascii="Times New Roman" w:hAnsi="Times New Roman" w:eastAsia="方正仿宋_GBK" w:cs="Times New Roman"/>
                <w:kern w:val="2"/>
                <w:sz w:val="24"/>
                <w:lang w:val="en-US" w:eastAsia="zh-CN" w:bidi="ar-SA"/>
              </w:rPr>
              <w:t>√</w:t>
            </w:r>
          </w:p>
        </w:tc>
        <w:tc>
          <w:tcPr>
            <w:tcW w:w="1118" w:type="dxa"/>
            <w:noWrap w:val="0"/>
            <w:vAlign w:val="center"/>
          </w:tcPr>
          <w:p w14:paraId="5B015BD3">
            <w:pPr>
              <w:keepNext w:val="0"/>
              <w:keepLines w:val="0"/>
              <w:pageBreakBefore w:val="0"/>
              <w:widowControl w:val="0"/>
              <w:kinsoku/>
              <w:wordWrap/>
              <w:overflowPunct/>
              <w:topLinePunct w:val="0"/>
              <w:autoSpaceDE/>
              <w:autoSpaceDN/>
              <w:bidi w:val="0"/>
              <w:spacing w:line="560" w:lineRule="exact"/>
              <w:ind w:left="0" w:right="0"/>
              <w:jc w:val="center"/>
              <w:textAlignment w:val="auto"/>
              <w:rPr>
                <w:rFonts w:hint="default" w:ascii="Times New Roman" w:hAnsi="Times New Roman" w:eastAsia="方正仿宋_GBK" w:cs="Times New Roman"/>
                <w:spacing w:val="-6"/>
                <w:kern w:val="2"/>
                <w:sz w:val="24"/>
                <w:lang w:val="en-US" w:eastAsia="zh-CN" w:bidi="ar-SA"/>
              </w:rPr>
            </w:pPr>
            <w:r>
              <w:rPr>
                <w:rFonts w:hint="eastAsia" w:ascii="Times New Roman" w:hAnsi="Times New Roman" w:eastAsia="方正仿宋_GBK" w:cs="Times New Roman"/>
                <w:kern w:val="2"/>
                <w:sz w:val="24"/>
                <w:lang w:val="en-US" w:eastAsia="zh-CN" w:bidi="ar-SA"/>
              </w:rPr>
              <w:t>√</w:t>
            </w:r>
          </w:p>
        </w:tc>
        <w:tc>
          <w:tcPr>
            <w:tcW w:w="1122" w:type="dxa"/>
            <w:noWrap w:val="0"/>
            <w:vAlign w:val="center"/>
          </w:tcPr>
          <w:p w14:paraId="28FF5F24">
            <w:pPr>
              <w:keepNext w:val="0"/>
              <w:keepLines w:val="0"/>
              <w:pageBreakBefore w:val="0"/>
              <w:widowControl w:val="0"/>
              <w:kinsoku/>
              <w:wordWrap/>
              <w:overflowPunct/>
              <w:topLinePunct w:val="0"/>
              <w:autoSpaceDE/>
              <w:autoSpaceDN/>
              <w:bidi w:val="0"/>
              <w:spacing w:line="560" w:lineRule="exact"/>
              <w:ind w:left="0" w:right="0"/>
              <w:jc w:val="center"/>
              <w:textAlignment w:val="auto"/>
              <w:rPr>
                <w:rStyle w:val="7"/>
                <w:rFonts w:hint="default" w:ascii="Times New Roman" w:hAnsi="Times New Roman" w:eastAsia="方正仿宋_GBK" w:cs="Times New Roman"/>
                <w:spacing w:val="-6"/>
                <w:sz w:val="24"/>
              </w:rPr>
            </w:pPr>
          </w:p>
        </w:tc>
        <w:tc>
          <w:tcPr>
            <w:tcW w:w="1121" w:type="dxa"/>
            <w:noWrap w:val="0"/>
            <w:vAlign w:val="center"/>
          </w:tcPr>
          <w:p w14:paraId="499C8B60">
            <w:pPr>
              <w:keepNext w:val="0"/>
              <w:keepLines w:val="0"/>
              <w:pageBreakBefore w:val="0"/>
              <w:widowControl w:val="0"/>
              <w:kinsoku/>
              <w:wordWrap/>
              <w:overflowPunct/>
              <w:topLinePunct w:val="0"/>
              <w:autoSpaceDE/>
              <w:autoSpaceDN/>
              <w:bidi w:val="0"/>
              <w:spacing w:line="560" w:lineRule="exact"/>
              <w:ind w:left="0" w:right="0"/>
              <w:jc w:val="center"/>
              <w:textAlignment w:val="auto"/>
              <w:rPr>
                <w:rStyle w:val="7"/>
                <w:rFonts w:hint="default" w:ascii="Times New Roman" w:hAnsi="Times New Roman" w:eastAsia="方正仿宋_GBK" w:cs="Times New Roman"/>
                <w:spacing w:val="-6"/>
                <w:sz w:val="24"/>
              </w:rPr>
            </w:pPr>
          </w:p>
        </w:tc>
      </w:tr>
      <w:tr w14:paraId="6EA869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97" w:hRule="atLeast"/>
          <w:jc w:val="center"/>
        </w:trPr>
        <w:tc>
          <w:tcPr>
            <w:tcW w:w="1190" w:type="dxa"/>
            <w:noWrap w:val="0"/>
            <w:vAlign w:val="center"/>
          </w:tcPr>
          <w:p w14:paraId="7FE04104">
            <w:pPr>
              <w:keepNext w:val="0"/>
              <w:keepLines w:val="0"/>
              <w:pageBreakBefore w:val="0"/>
              <w:widowControl w:val="0"/>
              <w:kinsoku/>
              <w:wordWrap/>
              <w:overflowPunct/>
              <w:topLinePunct w:val="0"/>
              <w:autoSpaceDE/>
              <w:autoSpaceDN/>
              <w:bidi w:val="0"/>
              <w:spacing w:line="560" w:lineRule="exact"/>
              <w:ind w:left="0" w:right="0"/>
              <w:jc w:val="center"/>
              <w:textAlignment w:val="auto"/>
              <w:rPr>
                <w:rStyle w:val="7"/>
                <w:rFonts w:hint="default" w:ascii="Times New Roman" w:hAnsi="Times New Roman" w:eastAsia="方正仿宋_GBK" w:cs="Times New Roman"/>
                <w:spacing w:val="-6"/>
                <w:sz w:val="24"/>
                <w:lang w:val="en-US" w:eastAsia="zh-CN"/>
              </w:rPr>
            </w:pPr>
            <w:r>
              <w:rPr>
                <w:rStyle w:val="7"/>
                <w:rFonts w:hint="default" w:ascii="Times New Roman" w:hAnsi="Times New Roman" w:eastAsia="方正仿宋_GBK" w:cs="Times New Roman"/>
                <w:spacing w:val="-6"/>
                <w:sz w:val="24"/>
              </w:rPr>
              <w:t>设备</w:t>
            </w:r>
            <w:r>
              <w:rPr>
                <w:rStyle w:val="7"/>
                <w:rFonts w:hint="default" w:ascii="Times New Roman" w:hAnsi="Times New Roman" w:eastAsia="方正仿宋_GBK" w:cs="Times New Roman"/>
                <w:spacing w:val="-6"/>
                <w:sz w:val="24"/>
                <w:lang w:val="en-US" w:eastAsia="zh-CN"/>
              </w:rPr>
              <w:t>及重要材料</w:t>
            </w:r>
          </w:p>
        </w:tc>
        <w:tc>
          <w:tcPr>
            <w:tcW w:w="1047" w:type="dxa"/>
            <w:noWrap w:val="0"/>
            <w:vAlign w:val="center"/>
          </w:tcPr>
          <w:p w14:paraId="3ED364BD">
            <w:pPr>
              <w:keepNext w:val="0"/>
              <w:keepLines w:val="0"/>
              <w:pageBreakBefore w:val="0"/>
              <w:widowControl w:val="0"/>
              <w:kinsoku/>
              <w:wordWrap/>
              <w:overflowPunct/>
              <w:topLinePunct w:val="0"/>
              <w:autoSpaceDE/>
              <w:autoSpaceDN/>
              <w:bidi w:val="0"/>
              <w:spacing w:line="560" w:lineRule="exact"/>
              <w:ind w:left="0" w:right="0"/>
              <w:jc w:val="center"/>
              <w:textAlignment w:val="auto"/>
              <w:rPr>
                <w:rFonts w:hint="default" w:ascii="Times New Roman" w:hAnsi="Times New Roman" w:eastAsia="方正仿宋_GBK" w:cs="Times New Roman"/>
                <w:spacing w:val="-6"/>
                <w:kern w:val="2"/>
                <w:sz w:val="24"/>
                <w:lang w:val="en-US" w:eastAsia="zh-CN" w:bidi="ar-SA"/>
              </w:rPr>
            </w:pPr>
            <w:r>
              <w:rPr>
                <w:rFonts w:hint="eastAsia" w:ascii="Times New Roman" w:hAnsi="Times New Roman" w:eastAsia="方正仿宋_GBK" w:cs="Times New Roman"/>
                <w:kern w:val="2"/>
                <w:sz w:val="24"/>
                <w:lang w:val="en-US" w:eastAsia="zh-CN" w:bidi="ar-SA"/>
              </w:rPr>
              <w:t>√</w:t>
            </w:r>
          </w:p>
        </w:tc>
        <w:tc>
          <w:tcPr>
            <w:tcW w:w="1121" w:type="dxa"/>
            <w:noWrap w:val="0"/>
            <w:vAlign w:val="center"/>
          </w:tcPr>
          <w:p w14:paraId="5B93F82C">
            <w:pPr>
              <w:keepNext w:val="0"/>
              <w:keepLines w:val="0"/>
              <w:pageBreakBefore w:val="0"/>
              <w:widowControl w:val="0"/>
              <w:kinsoku/>
              <w:wordWrap/>
              <w:overflowPunct/>
              <w:topLinePunct w:val="0"/>
              <w:autoSpaceDE/>
              <w:autoSpaceDN/>
              <w:bidi w:val="0"/>
              <w:spacing w:line="560" w:lineRule="exact"/>
              <w:ind w:left="0" w:right="0"/>
              <w:jc w:val="center"/>
              <w:textAlignment w:val="auto"/>
              <w:rPr>
                <w:rStyle w:val="7"/>
                <w:rFonts w:hint="default" w:ascii="Times New Roman" w:hAnsi="Times New Roman" w:eastAsia="方正仿宋_GBK" w:cs="Times New Roman"/>
                <w:spacing w:val="-6"/>
                <w:sz w:val="38"/>
              </w:rPr>
            </w:pPr>
          </w:p>
        </w:tc>
        <w:tc>
          <w:tcPr>
            <w:tcW w:w="1118" w:type="dxa"/>
            <w:noWrap w:val="0"/>
            <w:vAlign w:val="center"/>
          </w:tcPr>
          <w:p w14:paraId="50DF0551">
            <w:pPr>
              <w:keepNext w:val="0"/>
              <w:keepLines w:val="0"/>
              <w:pageBreakBefore w:val="0"/>
              <w:widowControl w:val="0"/>
              <w:kinsoku/>
              <w:wordWrap/>
              <w:overflowPunct/>
              <w:topLinePunct w:val="0"/>
              <w:autoSpaceDE/>
              <w:autoSpaceDN/>
              <w:bidi w:val="0"/>
              <w:spacing w:line="560" w:lineRule="exact"/>
              <w:ind w:left="0" w:right="0"/>
              <w:jc w:val="center"/>
              <w:textAlignment w:val="auto"/>
              <w:rPr>
                <w:rFonts w:hint="default" w:ascii="Times New Roman" w:hAnsi="Times New Roman" w:eastAsia="方正仿宋_GBK" w:cs="Times New Roman"/>
                <w:spacing w:val="-6"/>
                <w:kern w:val="2"/>
                <w:sz w:val="24"/>
                <w:lang w:val="en-US" w:eastAsia="zh-CN" w:bidi="ar-SA"/>
              </w:rPr>
            </w:pPr>
          </w:p>
        </w:tc>
        <w:tc>
          <w:tcPr>
            <w:tcW w:w="1120" w:type="dxa"/>
            <w:noWrap w:val="0"/>
            <w:vAlign w:val="center"/>
          </w:tcPr>
          <w:p w14:paraId="6BE4182D">
            <w:pPr>
              <w:keepNext w:val="0"/>
              <w:keepLines w:val="0"/>
              <w:pageBreakBefore w:val="0"/>
              <w:widowControl w:val="0"/>
              <w:kinsoku/>
              <w:wordWrap/>
              <w:overflowPunct/>
              <w:topLinePunct w:val="0"/>
              <w:autoSpaceDE/>
              <w:autoSpaceDN/>
              <w:bidi w:val="0"/>
              <w:spacing w:line="560" w:lineRule="exact"/>
              <w:ind w:left="0" w:right="0"/>
              <w:jc w:val="center"/>
              <w:textAlignment w:val="auto"/>
              <w:rPr>
                <w:rStyle w:val="7"/>
                <w:rFonts w:hint="default" w:ascii="Times New Roman" w:hAnsi="Times New Roman" w:eastAsia="方正仿宋_GBK" w:cs="Times New Roman"/>
                <w:spacing w:val="-6"/>
                <w:sz w:val="24"/>
              </w:rPr>
            </w:pPr>
            <w:r>
              <w:rPr>
                <w:rFonts w:hint="eastAsia" w:ascii="Times New Roman" w:hAnsi="Times New Roman" w:eastAsia="方正仿宋_GBK" w:cs="Times New Roman"/>
                <w:kern w:val="2"/>
                <w:sz w:val="24"/>
                <w:lang w:val="en-US" w:eastAsia="zh-CN" w:bidi="ar-SA"/>
              </w:rPr>
              <w:t>√</w:t>
            </w:r>
          </w:p>
        </w:tc>
        <w:tc>
          <w:tcPr>
            <w:tcW w:w="1118" w:type="dxa"/>
            <w:noWrap w:val="0"/>
            <w:vAlign w:val="center"/>
          </w:tcPr>
          <w:p w14:paraId="08B8535F">
            <w:pPr>
              <w:keepNext w:val="0"/>
              <w:keepLines w:val="0"/>
              <w:pageBreakBefore w:val="0"/>
              <w:widowControl w:val="0"/>
              <w:kinsoku/>
              <w:wordWrap/>
              <w:overflowPunct/>
              <w:topLinePunct w:val="0"/>
              <w:autoSpaceDE/>
              <w:autoSpaceDN/>
              <w:bidi w:val="0"/>
              <w:spacing w:line="560" w:lineRule="exact"/>
              <w:ind w:left="0" w:right="0"/>
              <w:jc w:val="center"/>
              <w:textAlignment w:val="auto"/>
              <w:rPr>
                <w:rFonts w:hint="default" w:ascii="Times New Roman" w:hAnsi="Times New Roman" w:eastAsia="方正仿宋_GBK" w:cs="Times New Roman"/>
                <w:spacing w:val="-6"/>
                <w:kern w:val="2"/>
                <w:sz w:val="24"/>
                <w:lang w:val="en-US" w:eastAsia="zh-CN" w:bidi="ar-SA"/>
              </w:rPr>
            </w:pPr>
            <w:r>
              <w:rPr>
                <w:rFonts w:hint="eastAsia" w:ascii="Times New Roman" w:hAnsi="Times New Roman" w:eastAsia="方正仿宋_GBK" w:cs="Times New Roman"/>
                <w:kern w:val="2"/>
                <w:sz w:val="24"/>
                <w:lang w:val="en-US" w:eastAsia="zh-CN" w:bidi="ar-SA"/>
              </w:rPr>
              <w:t>√</w:t>
            </w:r>
          </w:p>
        </w:tc>
        <w:tc>
          <w:tcPr>
            <w:tcW w:w="1122" w:type="dxa"/>
            <w:noWrap w:val="0"/>
            <w:vAlign w:val="center"/>
          </w:tcPr>
          <w:p w14:paraId="47B64F47">
            <w:pPr>
              <w:keepNext w:val="0"/>
              <w:keepLines w:val="0"/>
              <w:pageBreakBefore w:val="0"/>
              <w:widowControl w:val="0"/>
              <w:kinsoku/>
              <w:wordWrap/>
              <w:overflowPunct/>
              <w:topLinePunct w:val="0"/>
              <w:autoSpaceDE/>
              <w:autoSpaceDN/>
              <w:bidi w:val="0"/>
              <w:spacing w:line="560" w:lineRule="exact"/>
              <w:ind w:left="0" w:right="0"/>
              <w:jc w:val="center"/>
              <w:textAlignment w:val="auto"/>
              <w:rPr>
                <w:rStyle w:val="7"/>
                <w:rFonts w:hint="default" w:ascii="Times New Roman" w:hAnsi="Times New Roman" w:eastAsia="方正仿宋_GBK" w:cs="Times New Roman"/>
                <w:spacing w:val="-6"/>
                <w:sz w:val="24"/>
              </w:rPr>
            </w:pPr>
          </w:p>
        </w:tc>
        <w:tc>
          <w:tcPr>
            <w:tcW w:w="1121" w:type="dxa"/>
            <w:noWrap w:val="0"/>
            <w:vAlign w:val="center"/>
          </w:tcPr>
          <w:p w14:paraId="25D8DF56">
            <w:pPr>
              <w:keepNext w:val="0"/>
              <w:keepLines w:val="0"/>
              <w:pageBreakBefore w:val="0"/>
              <w:widowControl w:val="0"/>
              <w:kinsoku/>
              <w:wordWrap/>
              <w:overflowPunct/>
              <w:topLinePunct w:val="0"/>
              <w:autoSpaceDE/>
              <w:autoSpaceDN/>
              <w:bidi w:val="0"/>
              <w:spacing w:line="560" w:lineRule="exact"/>
              <w:ind w:left="0" w:right="0"/>
              <w:jc w:val="center"/>
              <w:textAlignment w:val="auto"/>
              <w:rPr>
                <w:rStyle w:val="7"/>
                <w:rFonts w:hint="default" w:ascii="Times New Roman" w:hAnsi="Times New Roman" w:eastAsia="方正仿宋_GBK" w:cs="Times New Roman"/>
                <w:spacing w:val="-6"/>
                <w:sz w:val="24"/>
              </w:rPr>
            </w:pPr>
          </w:p>
        </w:tc>
      </w:tr>
      <w:tr w14:paraId="717459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4" w:hRule="atLeast"/>
          <w:jc w:val="center"/>
        </w:trPr>
        <w:tc>
          <w:tcPr>
            <w:tcW w:w="1190" w:type="dxa"/>
            <w:noWrap w:val="0"/>
            <w:vAlign w:val="center"/>
          </w:tcPr>
          <w:p w14:paraId="370B44E9">
            <w:pPr>
              <w:keepNext w:val="0"/>
              <w:keepLines w:val="0"/>
              <w:pageBreakBefore w:val="0"/>
              <w:widowControl w:val="0"/>
              <w:kinsoku/>
              <w:wordWrap/>
              <w:overflowPunct/>
              <w:topLinePunct w:val="0"/>
              <w:autoSpaceDE/>
              <w:autoSpaceDN/>
              <w:bidi w:val="0"/>
              <w:spacing w:line="560" w:lineRule="exact"/>
              <w:ind w:left="0" w:right="0"/>
              <w:jc w:val="center"/>
              <w:textAlignment w:val="auto"/>
              <w:rPr>
                <w:rStyle w:val="7"/>
                <w:rFonts w:hint="default" w:ascii="Times New Roman" w:hAnsi="Times New Roman" w:eastAsia="方正仿宋_GBK" w:cs="Times New Roman"/>
                <w:spacing w:val="-6"/>
                <w:sz w:val="24"/>
                <w:lang w:val="en-US" w:eastAsia="zh-CN"/>
              </w:rPr>
            </w:pPr>
            <w:r>
              <w:rPr>
                <w:rStyle w:val="7"/>
                <w:rFonts w:hint="default" w:ascii="Times New Roman" w:hAnsi="Times New Roman" w:eastAsia="方正仿宋_GBK" w:cs="Times New Roman"/>
                <w:spacing w:val="-6"/>
                <w:sz w:val="24"/>
                <w:lang w:val="en-US" w:eastAsia="zh-CN"/>
              </w:rPr>
              <w:t>其他</w:t>
            </w:r>
          </w:p>
        </w:tc>
        <w:tc>
          <w:tcPr>
            <w:tcW w:w="1047" w:type="dxa"/>
            <w:noWrap w:val="0"/>
            <w:vAlign w:val="center"/>
          </w:tcPr>
          <w:p w14:paraId="5B0A071F">
            <w:pPr>
              <w:keepNext w:val="0"/>
              <w:keepLines w:val="0"/>
              <w:pageBreakBefore w:val="0"/>
              <w:widowControl w:val="0"/>
              <w:kinsoku/>
              <w:wordWrap/>
              <w:overflowPunct/>
              <w:topLinePunct w:val="0"/>
              <w:autoSpaceDE/>
              <w:autoSpaceDN/>
              <w:bidi w:val="0"/>
              <w:spacing w:line="560" w:lineRule="exact"/>
              <w:ind w:left="0" w:right="0"/>
              <w:jc w:val="center"/>
              <w:textAlignment w:val="auto"/>
              <w:rPr>
                <w:rFonts w:hint="default" w:ascii="Times New Roman" w:hAnsi="Times New Roman" w:eastAsia="方正仿宋_GBK" w:cs="Times New Roman"/>
                <w:spacing w:val="-6"/>
                <w:kern w:val="2"/>
                <w:sz w:val="24"/>
                <w:lang w:val="en-US" w:eastAsia="zh-CN" w:bidi="ar-SA"/>
              </w:rPr>
            </w:pPr>
            <w:r>
              <w:rPr>
                <w:rFonts w:hint="eastAsia" w:ascii="Times New Roman" w:hAnsi="Times New Roman" w:eastAsia="方正仿宋_GBK" w:cs="Times New Roman"/>
                <w:kern w:val="2"/>
                <w:sz w:val="24"/>
                <w:lang w:val="en-US" w:eastAsia="zh-CN" w:bidi="ar-SA"/>
              </w:rPr>
              <w:t>√</w:t>
            </w:r>
          </w:p>
        </w:tc>
        <w:tc>
          <w:tcPr>
            <w:tcW w:w="1121" w:type="dxa"/>
            <w:noWrap w:val="0"/>
            <w:vAlign w:val="center"/>
          </w:tcPr>
          <w:p w14:paraId="1A1B9037">
            <w:pPr>
              <w:keepNext w:val="0"/>
              <w:keepLines w:val="0"/>
              <w:pageBreakBefore w:val="0"/>
              <w:widowControl w:val="0"/>
              <w:kinsoku/>
              <w:wordWrap/>
              <w:overflowPunct/>
              <w:topLinePunct w:val="0"/>
              <w:autoSpaceDE/>
              <w:autoSpaceDN/>
              <w:bidi w:val="0"/>
              <w:spacing w:line="560" w:lineRule="exact"/>
              <w:ind w:left="0" w:right="0"/>
              <w:jc w:val="center"/>
              <w:textAlignment w:val="auto"/>
              <w:rPr>
                <w:rStyle w:val="7"/>
                <w:rFonts w:hint="default" w:ascii="Times New Roman" w:hAnsi="Times New Roman" w:eastAsia="方正仿宋_GBK" w:cs="Times New Roman"/>
                <w:spacing w:val="-6"/>
                <w:sz w:val="38"/>
              </w:rPr>
            </w:pPr>
          </w:p>
        </w:tc>
        <w:tc>
          <w:tcPr>
            <w:tcW w:w="1118" w:type="dxa"/>
            <w:noWrap w:val="0"/>
            <w:vAlign w:val="center"/>
          </w:tcPr>
          <w:p w14:paraId="362F2038">
            <w:pPr>
              <w:keepNext w:val="0"/>
              <w:keepLines w:val="0"/>
              <w:pageBreakBefore w:val="0"/>
              <w:widowControl w:val="0"/>
              <w:kinsoku/>
              <w:wordWrap/>
              <w:overflowPunct/>
              <w:topLinePunct w:val="0"/>
              <w:autoSpaceDE/>
              <w:autoSpaceDN/>
              <w:bidi w:val="0"/>
              <w:spacing w:line="560" w:lineRule="exact"/>
              <w:ind w:left="0" w:right="0"/>
              <w:jc w:val="center"/>
              <w:textAlignment w:val="auto"/>
              <w:rPr>
                <w:rFonts w:hint="default" w:ascii="Times New Roman" w:hAnsi="Times New Roman" w:eastAsia="方正仿宋_GBK" w:cs="Times New Roman"/>
                <w:spacing w:val="-6"/>
                <w:kern w:val="2"/>
                <w:sz w:val="24"/>
                <w:lang w:val="en-US" w:eastAsia="zh-CN" w:bidi="ar-SA"/>
              </w:rPr>
            </w:pPr>
          </w:p>
        </w:tc>
        <w:tc>
          <w:tcPr>
            <w:tcW w:w="1120" w:type="dxa"/>
            <w:noWrap w:val="0"/>
            <w:vAlign w:val="center"/>
          </w:tcPr>
          <w:p w14:paraId="2BED962D">
            <w:pPr>
              <w:keepNext w:val="0"/>
              <w:keepLines w:val="0"/>
              <w:pageBreakBefore w:val="0"/>
              <w:widowControl w:val="0"/>
              <w:kinsoku/>
              <w:wordWrap/>
              <w:overflowPunct/>
              <w:topLinePunct w:val="0"/>
              <w:autoSpaceDE/>
              <w:autoSpaceDN/>
              <w:bidi w:val="0"/>
              <w:spacing w:line="560" w:lineRule="exact"/>
              <w:ind w:left="0" w:right="0"/>
              <w:jc w:val="center"/>
              <w:textAlignment w:val="auto"/>
              <w:rPr>
                <w:rStyle w:val="7"/>
                <w:rFonts w:hint="default" w:ascii="Times New Roman" w:hAnsi="Times New Roman" w:eastAsia="方正仿宋_GBK" w:cs="Times New Roman"/>
                <w:spacing w:val="-6"/>
                <w:sz w:val="24"/>
              </w:rPr>
            </w:pPr>
            <w:r>
              <w:rPr>
                <w:rFonts w:hint="eastAsia" w:ascii="Times New Roman" w:hAnsi="Times New Roman" w:eastAsia="方正仿宋_GBK" w:cs="Times New Roman"/>
                <w:kern w:val="2"/>
                <w:sz w:val="24"/>
                <w:lang w:val="en-US" w:eastAsia="zh-CN" w:bidi="ar-SA"/>
              </w:rPr>
              <w:t>√</w:t>
            </w:r>
          </w:p>
        </w:tc>
        <w:tc>
          <w:tcPr>
            <w:tcW w:w="1118" w:type="dxa"/>
            <w:noWrap w:val="0"/>
            <w:vAlign w:val="center"/>
          </w:tcPr>
          <w:p w14:paraId="4683A161">
            <w:pPr>
              <w:keepNext w:val="0"/>
              <w:keepLines w:val="0"/>
              <w:pageBreakBefore w:val="0"/>
              <w:widowControl w:val="0"/>
              <w:kinsoku/>
              <w:wordWrap/>
              <w:overflowPunct/>
              <w:topLinePunct w:val="0"/>
              <w:autoSpaceDE/>
              <w:autoSpaceDN/>
              <w:bidi w:val="0"/>
              <w:spacing w:line="560" w:lineRule="exact"/>
              <w:ind w:left="0" w:right="0"/>
              <w:jc w:val="center"/>
              <w:textAlignment w:val="auto"/>
              <w:rPr>
                <w:rFonts w:hint="default" w:ascii="Times New Roman" w:hAnsi="Times New Roman" w:eastAsia="方正仿宋_GBK" w:cs="Times New Roman"/>
                <w:spacing w:val="-6"/>
                <w:kern w:val="2"/>
                <w:sz w:val="24"/>
                <w:lang w:val="en-US" w:eastAsia="zh-CN" w:bidi="ar-SA"/>
              </w:rPr>
            </w:pPr>
            <w:r>
              <w:rPr>
                <w:rFonts w:hint="eastAsia" w:ascii="Times New Roman" w:hAnsi="Times New Roman" w:eastAsia="方正仿宋_GBK" w:cs="Times New Roman"/>
                <w:kern w:val="2"/>
                <w:sz w:val="24"/>
                <w:lang w:val="en-US" w:eastAsia="zh-CN" w:bidi="ar-SA"/>
              </w:rPr>
              <w:t>√</w:t>
            </w:r>
          </w:p>
        </w:tc>
        <w:tc>
          <w:tcPr>
            <w:tcW w:w="1122" w:type="dxa"/>
            <w:noWrap w:val="0"/>
            <w:vAlign w:val="center"/>
          </w:tcPr>
          <w:p w14:paraId="4BF6C5D4">
            <w:pPr>
              <w:keepNext w:val="0"/>
              <w:keepLines w:val="0"/>
              <w:pageBreakBefore w:val="0"/>
              <w:widowControl w:val="0"/>
              <w:kinsoku/>
              <w:wordWrap/>
              <w:overflowPunct/>
              <w:topLinePunct w:val="0"/>
              <w:autoSpaceDE/>
              <w:autoSpaceDN/>
              <w:bidi w:val="0"/>
              <w:spacing w:line="560" w:lineRule="exact"/>
              <w:ind w:left="0" w:right="0"/>
              <w:jc w:val="center"/>
              <w:textAlignment w:val="auto"/>
              <w:rPr>
                <w:rStyle w:val="7"/>
                <w:rFonts w:hint="default" w:ascii="Times New Roman" w:hAnsi="Times New Roman" w:eastAsia="方正仿宋_GBK" w:cs="Times New Roman"/>
                <w:spacing w:val="-6"/>
                <w:sz w:val="24"/>
              </w:rPr>
            </w:pPr>
          </w:p>
        </w:tc>
        <w:tc>
          <w:tcPr>
            <w:tcW w:w="1121" w:type="dxa"/>
            <w:noWrap w:val="0"/>
            <w:vAlign w:val="center"/>
          </w:tcPr>
          <w:p w14:paraId="6B988913">
            <w:pPr>
              <w:keepNext w:val="0"/>
              <w:keepLines w:val="0"/>
              <w:pageBreakBefore w:val="0"/>
              <w:widowControl w:val="0"/>
              <w:kinsoku/>
              <w:wordWrap/>
              <w:overflowPunct/>
              <w:topLinePunct w:val="0"/>
              <w:autoSpaceDE/>
              <w:autoSpaceDN/>
              <w:bidi w:val="0"/>
              <w:spacing w:line="560" w:lineRule="exact"/>
              <w:ind w:left="0" w:right="0"/>
              <w:jc w:val="center"/>
              <w:textAlignment w:val="auto"/>
              <w:rPr>
                <w:rStyle w:val="7"/>
                <w:rFonts w:hint="default" w:ascii="Times New Roman" w:hAnsi="Times New Roman" w:eastAsia="方正仿宋_GBK" w:cs="Times New Roman"/>
                <w:spacing w:val="-6"/>
                <w:sz w:val="24"/>
              </w:rPr>
            </w:pPr>
          </w:p>
        </w:tc>
      </w:tr>
      <w:bookmarkEnd w:id="0"/>
      <w:tr w14:paraId="690E2E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84" w:hRule="atLeast"/>
          <w:jc w:val="center"/>
        </w:trPr>
        <w:tc>
          <w:tcPr>
            <w:tcW w:w="8957" w:type="dxa"/>
            <w:gridSpan w:val="8"/>
            <w:noWrap w:val="0"/>
            <w:vAlign w:val="top"/>
          </w:tcPr>
          <w:p w14:paraId="11E8153A">
            <w:pPr>
              <w:keepNext w:val="0"/>
              <w:keepLines w:val="0"/>
              <w:pageBreakBefore w:val="0"/>
              <w:widowControl w:val="0"/>
              <w:kinsoku/>
              <w:wordWrap/>
              <w:overflowPunct/>
              <w:topLinePunct w:val="0"/>
              <w:autoSpaceDE/>
              <w:autoSpaceDN/>
              <w:bidi w:val="0"/>
              <w:adjustRightInd/>
              <w:snapToGrid/>
              <w:spacing w:line="560" w:lineRule="exact"/>
              <w:jc w:val="both"/>
              <w:textAlignment w:val="auto"/>
              <w:rPr>
                <w:rStyle w:val="7"/>
                <w:rFonts w:hint="default" w:ascii="Times New Roman" w:hAnsi="Times New Roman" w:eastAsia="方正仿宋_GBK" w:cs="Times New Roman"/>
                <w:b/>
                <w:spacing w:val="-6"/>
                <w:sz w:val="26"/>
                <w:lang w:val="en-US" w:eastAsia="zh-CN"/>
              </w:rPr>
            </w:pPr>
            <w:r>
              <w:rPr>
                <w:rStyle w:val="7"/>
                <w:rFonts w:hint="default" w:ascii="Times New Roman" w:hAnsi="Times New Roman" w:eastAsia="方正仿宋_GBK" w:cs="Times New Roman"/>
                <w:b/>
                <w:sz w:val="26"/>
                <w:lang w:val="en-US" w:eastAsia="zh-CN"/>
              </w:rPr>
              <w:t>审核部门核准意见</w:t>
            </w:r>
            <w:r>
              <w:rPr>
                <w:rStyle w:val="7"/>
                <w:rFonts w:hint="eastAsia" w:ascii="Times New Roman" w:hAnsi="Times New Roman" w:eastAsia="方正仿宋_GBK" w:cs="Times New Roman"/>
                <w:b/>
                <w:sz w:val="26"/>
                <w:lang w:val="en-US" w:eastAsia="zh-CN"/>
              </w:rPr>
              <w:t>说明</w:t>
            </w:r>
            <w:r>
              <w:rPr>
                <w:rStyle w:val="7"/>
                <w:rFonts w:hint="default" w:ascii="Times New Roman" w:hAnsi="Times New Roman" w:eastAsia="方正仿宋_GBK" w:cs="Times New Roman"/>
                <w:b/>
                <w:spacing w:val="-6"/>
                <w:sz w:val="26"/>
                <w:lang w:val="en-US" w:eastAsia="zh-CN"/>
              </w:rPr>
              <w:t>：核准</w:t>
            </w:r>
          </w:p>
          <w:p w14:paraId="2450420C">
            <w:pPr>
              <w:keepNext w:val="0"/>
              <w:keepLines w:val="0"/>
              <w:pageBreakBefore w:val="0"/>
              <w:widowControl w:val="0"/>
              <w:kinsoku/>
              <w:wordWrap/>
              <w:overflowPunct/>
              <w:topLinePunct w:val="0"/>
              <w:autoSpaceDE/>
              <w:autoSpaceDN/>
              <w:bidi w:val="0"/>
              <w:adjustRightInd/>
              <w:snapToGrid/>
              <w:spacing w:line="560" w:lineRule="exact"/>
              <w:ind w:left="0" w:right="0"/>
              <w:jc w:val="both"/>
              <w:textAlignment w:val="auto"/>
              <w:rPr>
                <w:rStyle w:val="7"/>
                <w:rFonts w:hint="default" w:ascii="Times New Roman" w:hAnsi="Times New Roman" w:eastAsia="方正仿宋_GBK" w:cs="Times New Roman"/>
                <w:b/>
                <w:spacing w:val="-6"/>
                <w:sz w:val="26"/>
                <w:lang w:val="en-US" w:eastAsia="zh-CN"/>
              </w:rPr>
            </w:pPr>
          </w:p>
          <w:p w14:paraId="139F1931">
            <w:pPr>
              <w:keepNext w:val="0"/>
              <w:keepLines w:val="0"/>
              <w:pageBreakBefore w:val="0"/>
              <w:widowControl w:val="0"/>
              <w:kinsoku/>
              <w:wordWrap/>
              <w:overflowPunct/>
              <w:topLinePunct w:val="0"/>
              <w:autoSpaceDE/>
              <w:autoSpaceDN/>
              <w:bidi w:val="0"/>
              <w:spacing w:line="560" w:lineRule="exact"/>
              <w:ind w:left="0" w:right="0"/>
              <w:jc w:val="both"/>
              <w:textAlignment w:val="auto"/>
              <w:rPr>
                <w:rStyle w:val="7"/>
                <w:rFonts w:hint="default" w:ascii="Times New Roman" w:hAnsi="Times New Roman" w:eastAsia="方正仿宋_GBK" w:cs="Times New Roman"/>
                <w:b/>
                <w:spacing w:val="-6"/>
                <w:sz w:val="26"/>
                <w:lang w:val="en-US" w:eastAsia="zh-CN"/>
              </w:rPr>
            </w:pPr>
          </w:p>
          <w:p w14:paraId="4D9E9E65">
            <w:pPr>
              <w:keepNext w:val="0"/>
              <w:keepLines w:val="0"/>
              <w:pageBreakBefore w:val="0"/>
              <w:widowControl w:val="0"/>
              <w:kinsoku/>
              <w:wordWrap/>
              <w:overflowPunct/>
              <w:topLinePunct w:val="0"/>
              <w:autoSpaceDE/>
              <w:autoSpaceDN/>
              <w:bidi w:val="0"/>
              <w:adjustRightInd/>
              <w:snapToGrid/>
              <w:spacing w:line="560" w:lineRule="exact"/>
              <w:ind w:right="0"/>
              <w:jc w:val="both"/>
              <w:textAlignment w:val="auto"/>
              <w:rPr>
                <w:rStyle w:val="7"/>
                <w:rFonts w:hint="eastAsia" w:ascii="Times New Roman" w:hAnsi="Times New Roman" w:eastAsia="方正仿宋_GBK" w:cs="Times New Roman"/>
                <w:spacing w:val="-6"/>
                <w:sz w:val="26"/>
                <w:lang w:val="en-US" w:eastAsia="zh-CN"/>
              </w:rPr>
            </w:pPr>
          </w:p>
          <w:p w14:paraId="3735B039">
            <w:pPr>
              <w:keepNext w:val="0"/>
              <w:keepLines w:val="0"/>
              <w:pageBreakBefore w:val="0"/>
              <w:widowControl w:val="0"/>
              <w:kinsoku/>
              <w:wordWrap/>
              <w:overflowPunct/>
              <w:topLinePunct w:val="0"/>
              <w:autoSpaceDE/>
              <w:autoSpaceDN/>
              <w:bidi w:val="0"/>
              <w:adjustRightInd/>
              <w:snapToGrid/>
              <w:spacing w:line="560" w:lineRule="exact"/>
              <w:ind w:left="0" w:right="0" w:firstLine="5580" w:firstLineChars="2250"/>
              <w:jc w:val="both"/>
              <w:textAlignment w:val="auto"/>
              <w:rPr>
                <w:rStyle w:val="7"/>
                <w:rFonts w:hint="default" w:ascii="Times New Roman" w:hAnsi="Times New Roman" w:eastAsia="方正仿宋_GBK" w:cs="Times New Roman"/>
                <w:spacing w:val="-6"/>
                <w:sz w:val="26"/>
              </w:rPr>
            </w:pPr>
            <w:r>
              <w:rPr>
                <w:rStyle w:val="7"/>
                <w:rFonts w:hint="eastAsia" w:ascii="Times New Roman" w:hAnsi="Times New Roman" w:eastAsia="方正仿宋_GBK" w:cs="Times New Roman"/>
                <w:spacing w:val="-6"/>
                <w:sz w:val="26"/>
                <w:lang w:val="en-US" w:eastAsia="zh-CN"/>
              </w:rPr>
              <w:t>2026</w:t>
            </w:r>
            <w:r>
              <w:rPr>
                <w:rStyle w:val="7"/>
                <w:rFonts w:hint="default" w:ascii="Times New Roman" w:hAnsi="Times New Roman" w:eastAsia="方正仿宋_GBK" w:cs="Times New Roman"/>
                <w:spacing w:val="-6"/>
                <w:sz w:val="26"/>
              </w:rPr>
              <w:t>年</w:t>
            </w:r>
            <w:r>
              <w:rPr>
                <w:rStyle w:val="7"/>
                <w:rFonts w:hint="eastAsia" w:ascii="Times New Roman" w:hAnsi="Times New Roman" w:eastAsia="方正仿宋_GBK" w:cs="Times New Roman"/>
                <w:spacing w:val="-6"/>
                <w:sz w:val="26"/>
                <w:lang w:val="en-US" w:eastAsia="zh-CN"/>
              </w:rPr>
              <w:t>5</w:t>
            </w:r>
            <w:r>
              <w:rPr>
                <w:rStyle w:val="7"/>
                <w:rFonts w:hint="default" w:ascii="Times New Roman" w:hAnsi="Times New Roman" w:eastAsia="方正仿宋_GBK" w:cs="Times New Roman"/>
                <w:spacing w:val="-6"/>
                <w:sz w:val="26"/>
              </w:rPr>
              <w:t>月</w:t>
            </w:r>
            <w:r>
              <w:rPr>
                <w:rStyle w:val="7"/>
                <w:rFonts w:hint="eastAsia" w:ascii="Times New Roman" w:hAnsi="Times New Roman" w:eastAsia="方正仿宋_GBK" w:cs="Times New Roman"/>
                <w:spacing w:val="-6"/>
                <w:sz w:val="26"/>
                <w:lang w:val="en-US" w:eastAsia="zh-CN"/>
              </w:rPr>
              <w:t>25</w:t>
            </w:r>
            <w:r>
              <w:rPr>
                <w:rStyle w:val="7"/>
                <w:rFonts w:hint="default" w:ascii="Times New Roman" w:hAnsi="Times New Roman" w:eastAsia="方正仿宋_GBK" w:cs="Times New Roman"/>
                <w:spacing w:val="-6"/>
                <w:sz w:val="26"/>
              </w:rPr>
              <w:t>日</w:t>
            </w:r>
          </w:p>
        </w:tc>
      </w:tr>
    </w:tbl>
    <w:p w14:paraId="5C3C08A4"/>
    <w:p w14:paraId="325E508D">
      <w:pPr>
        <w:pStyle w:val="2"/>
      </w:pPr>
    </w:p>
    <w:p w14:paraId="4A466D53">
      <w:pPr>
        <w:pStyle w:val="2"/>
      </w:pPr>
    </w:p>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Segoe UI"/>
    <w:panose1 w:val="020F0502020204030204"/>
    <w:charset w:val="00"/>
    <w:family w:val="swiss"/>
    <w:pitch w:val="default"/>
    <w:sig w:usb0="00000000" w:usb1="00000000" w:usb2="00000001" w:usb3="00000000" w:csb0="0000019F" w:csb1="00000000"/>
  </w:font>
  <w:font w:name="仿宋">
    <w:panose1 w:val="02010609060101010101"/>
    <w:charset w:val="86"/>
    <w:family w:val="auto"/>
    <w:pitch w:val="default"/>
    <w:sig w:usb0="800002BF" w:usb1="38CF7CFA" w:usb2="00000016" w:usb3="00000000" w:csb0="00040001" w:csb1="00000000"/>
  </w:font>
  <w:font w:name="方正仿宋简体">
    <w:altName w:val="方正仿宋_GBK"/>
    <w:panose1 w:val="02000000000000000000"/>
    <w:charset w:val="86"/>
    <w:family w:val="auto"/>
    <w:pitch w:val="default"/>
    <w:sig w:usb0="00000000" w:usb1="00000000" w:usb2="00000012" w:usb3="00000000" w:csb0="00040001" w:csb1="00000000"/>
  </w:font>
  <w:font w:name="方正仿宋_GBK">
    <w:panose1 w:val="03000509000000000000"/>
    <w:charset w:val="86"/>
    <w:family w:val="auto"/>
    <w:pitch w:val="default"/>
    <w:sig w:usb0="00000001" w:usb1="080E0000" w:usb2="00000000" w:usb3="00000000" w:csb0="00040000" w:csb1="00000000"/>
  </w:font>
  <w:font w:name="方正小标宋_GBK">
    <w:panose1 w:val="03000509000000000000"/>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仿宋_GB2312">
    <w:altName w:val="仿宋"/>
    <w:panose1 w:val="02010609030101010101"/>
    <w:charset w:val="86"/>
    <w:family w:val="modern"/>
    <w:pitch w:val="default"/>
    <w:sig w:usb0="00000000" w:usb1="00000000" w:usb2="00000000" w:usb3="00000000" w:csb0="00040000" w:csb1="00000000"/>
  </w:font>
  <w:font w:name="Segoe UI">
    <w:panose1 w:val="020B0502040204020203"/>
    <w:charset w:val="00"/>
    <w:family w:val="auto"/>
    <w:pitch w:val="default"/>
    <w:sig w:usb0="E4002EFF" w:usb1="C000E47F"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AC6DF1">
    <w:pPr>
      <w:spacing w:line="311" w:lineRule="exact"/>
      <w:ind w:left="8335"/>
      <w:rPr>
        <w:rFonts w:ascii="微软雅黑" w:hAnsi="微软雅黑" w:eastAsia="微软雅黑" w:cs="微软雅黑"/>
        <w:sz w:val="28"/>
        <w:szCs w:val="28"/>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376B500"/>
    <w:rsid w:val="00964BF6"/>
    <w:rsid w:val="035A2EF9"/>
    <w:rsid w:val="10AF7526"/>
    <w:rsid w:val="1E6F6355"/>
    <w:rsid w:val="205C6834"/>
    <w:rsid w:val="32B02821"/>
    <w:rsid w:val="3BDB7A0A"/>
    <w:rsid w:val="4376B500"/>
    <w:rsid w:val="48E04E5B"/>
    <w:rsid w:val="4CFF5E1B"/>
    <w:rsid w:val="4FFF4DE1"/>
    <w:rsid w:val="549019A3"/>
    <w:rsid w:val="5D7F0DBF"/>
    <w:rsid w:val="5FF7C410"/>
    <w:rsid w:val="72CF1561"/>
    <w:rsid w:val="75DECDA9"/>
    <w:rsid w:val="779FD19F"/>
    <w:rsid w:val="7FB7C812"/>
    <w:rsid w:val="E45FBDA3"/>
    <w:rsid w:val="EDBDE869"/>
    <w:rsid w:val="F3BF41DA"/>
    <w:rsid w:val="FB769C6F"/>
    <w:rsid w:val="FDF9E137"/>
    <w:rsid w:val="FE39A3B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Body Text"/>
    <w:basedOn w:val="1"/>
    <w:next w:val="3"/>
    <w:semiHidden/>
    <w:qFormat/>
    <w:uiPriority w:val="0"/>
    <w:rPr>
      <w:rFonts w:ascii="仿宋" w:hAnsi="仿宋" w:eastAsia="仿宋" w:cs="仿宋"/>
      <w:sz w:val="31"/>
      <w:szCs w:val="31"/>
      <w:lang w:val="en-US" w:eastAsia="en-US" w:bidi="ar-SA"/>
    </w:rPr>
  </w:style>
  <w:style w:type="paragraph" w:customStyle="1" w:styleId="3">
    <w:name w:val="p0"/>
    <w:basedOn w:val="1"/>
    <w:next w:val="4"/>
    <w:qFormat/>
    <w:uiPriority w:val="0"/>
    <w:pPr>
      <w:widowControl/>
    </w:pPr>
    <w:rPr>
      <w:kern w:val="0"/>
      <w:sz w:val="21"/>
      <w:szCs w:val="21"/>
    </w:rPr>
  </w:style>
  <w:style w:type="paragraph" w:styleId="4">
    <w:name w:val="footer"/>
    <w:basedOn w:val="1"/>
    <w:qFormat/>
    <w:uiPriority w:val="0"/>
    <w:pPr>
      <w:tabs>
        <w:tab w:val="center" w:pos="4153"/>
        <w:tab w:val="right" w:pos="8306"/>
      </w:tabs>
      <w:snapToGrid w:val="0"/>
      <w:jc w:val="left"/>
    </w:pPr>
    <w:rPr>
      <w:sz w:val="18"/>
    </w:rPr>
  </w:style>
  <w:style w:type="character" w:customStyle="1" w:styleId="7">
    <w:name w:val="ca-1"/>
    <w:basedOn w:val="6"/>
    <w:qFormat/>
    <w:uiPriority w:val="0"/>
  </w:style>
  <w:style w:type="character" w:customStyle="1" w:styleId="8">
    <w:name w:val="font51"/>
    <w:basedOn w:val="6"/>
    <w:qFormat/>
    <w:uiPriority w:val="0"/>
    <w:rPr>
      <w:rFonts w:hint="eastAsia" w:ascii="宋体" w:hAnsi="宋体" w:eastAsia="宋体" w:cs="宋体"/>
      <w:color w:val="000000"/>
      <w:sz w:val="20"/>
      <w:szCs w:val="20"/>
      <w:u w:val="none"/>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2.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2.xml><?xml version="1.0" encoding="utf-8"?>
<contractReview xmlns="http://schemas.wps.cn/vas-ai-hub/contract-review">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f6380f8f-371e-4b2e-9dde-5e3c49eda69f}">
  <ds:schemaRefs/>
</ds:datastoreItem>
</file>

<file path=docProps/app.xml><?xml version="1.0" encoding="utf-8"?>
<Properties xmlns="http://schemas.openxmlformats.org/officeDocument/2006/extended-properties" xmlns:vt="http://schemas.openxmlformats.org/officeDocument/2006/docPropsVTypes">
  <Template>Normal.dotm</Template>
  <Pages>5</Pages>
  <Words>1144</Words>
  <Characters>1195</Characters>
  <Lines>0</Lines>
  <Paragraphs>0</Paragraphs>
  <TotalTime>15</TotalTime>
  <ScaleCrop>false</ScaleCrop>
  <LinksUpToDate>false</LinksUpToDate>
  <CharactersWithSpaces>1263</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2026-06-01T19:23:00Z</dcterms:created>
  <dc:creator>user</dc:creator>
  <cp:lastModifiedBy>张严军</cp:lastModifiedBy>
  <cp:lastPrinted>2026-08-20T10:05:00Z</cp:lastPrinted>
  <dcterms:modified xsi:type="dcterms:W3CDTF">2026-09-08T03:35:01Z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2052-12.1.0.24657</vt:lpwstr>
  </property>
  <property fmtid="{D5CDD505-2E9C-101B-9397-08002B2CF9AE}" pid="3" name="ICV">
    <vt:lpwstr>7391D152EE53AB2D17FB1C6A9AAAD1CE_41</vt:lpwstr>
  </property>
  <property fmtid="{D5CDD505-2E9C-101B-9397-08002B2CF9AE}" pid="4" name="KSOTemplateDocerSaveRecord">
    <vt:lpwstr>eyJoZGlkIjoiZDY0ZDQ5Y2ZjMzY0YjU4YjhkYzllZDVjN2QxYjEzYjIiLCJ1c2VySWQiOiI0NDY4MDIzMjUifQ==</vt:lpwstr>
  </property>
</Properties>
</file>